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E6D" w:rsidRPr="00672E6D" w:rsidRDefault="00672E6D" w:rsidP="00672E6D">
      <w:pPr>
        <w:jc w:val="center"/>
        <w:rPr>
          <w:rFonts w:hint="eastAsia"/>
          <w:sz w:val="24"/>
          <w:szCs w:val="24"/>
        </w:rPr>
      </w:pPr>
      <w:r w:rsidRPr="00672E6D">
        <w:rPr>
          <w:rFonts w:hint="eastAsia"/>
          <w:sz w:val="24"/>
          <w:szCs w:val="24"/>
        </w:rPr>
        <w:t>关于印发《中央对地方专项转移支付绩效目标管理暂行办法》的通知</w:t>
      </w:r>
    </w:p>
    <w:p w:rsidR="00672E6D" w:rsidRPr="00672E6D" w:rsidRDefault="00672E6D" w:rsidP="00672E6D">
      <w:pPr>
        <w:jc w:val="center"/>
        <w:rPr>
          <w:rFonts w:hint="eastAsia"/>
          <w:sz w:val="24"/>
          <w:szCs w:val="24"/>
        </w:rPr>
      </w:pPr>
      <w:r w:rsidRPr="00672E6D">
        <w:rPr>
          <w:rFonts w:hint="eastAsia"/>
          <w:sz w:val="24"/>
          <w:szCs w:val="24"/>
        </w:rPr>
        <w:t>财预〔</w:t>
      </w:r>
      <w:r w:rsidRPr="00672E6D">
        <w:rPr>
          <w:rFonts w:hint="eastAsia"/>
          <w:sz w:val="24"/>
          <w:szCs w:val="24"/>
        </w:rPr>
        <w:t>2015</w:t>
      </w:r>
      <w:r w:rsidRPr="00672E6D">
        <w:rPr>
          <w:rFonts w:hint="eastAsia"/>
          <w:sz w:val="24"/>
          <w:szCs w:val="24"/>
        </w:rPr>
        <w:t>〕</w:t>
      </w:r>
      <w:r w:rsidRPr="00672E6D">
        <w:rPr>
          <w:rFonts w:hint="eastAsia"/>
          <w:sz w:val="24"/>
          <w:szCs w:val="24"/>
        </w:rPr>
        <w:t>163</w:t>
      </w:r>
      <w:r w:rsidRPr="00672E6D">
        <w:rPr>
          <w:rFonts w:hint="eastAsia"/>
          <w:sz w:val="24"/>
          <w:szCs w:val="24"/>
        </w:rPr>
        <w:t>号</w:t>
      </w:r>
    </w:p>
    <w:p w:rsidR="00672E6D" w:rsidRPr="00672E6D" w:rsidRDefault="00672E6D" w:rsidP="00672E6D">
      <w:pPr>
        <w:rPr>
          <w:sz w:val="24"/>
          <w:szCs w:val="24"/>
        </w:rPr>
      </w:pPr>
    </w:p>
    <w:p w:rsidR="00672E6D" w:rsidRPr="00672E6D" w:rsidRDefault="00672E6D" w:rsidP="00672E6D">
      <w:pPr>
        <w:rPr>
          <w:sz w:val="24"/>
          <w:szCs w:val="24"/>
        </w:rPr>
      </w:pPr>
      <w:r w:rsidRPr="00672E6D">
        <w:rPr>
          <w:rFonts w:hint="eastAsia"/>
          <w:sz w:val="24"/>
          <w:szCs w:val="24"/>
        </w:rPr>
        <w:t>党中央有关部门，国务院各部委、各直属机构，总后勤部，武警各部队，全国人大常委会办公厅，全国政协办公厅，高法院，高检院，各民主党派中央，有关人民团体，新疆生产建设兵团，有关中央管理企业，各省、自治区、直辖市、计划单列市财政厅（局）：</w:t>
      </w:r>
    </w:p>
    <w:p w:rsidR="00672E6D" w:rsidRPr="00672E6D" w:rsidRDefault="00672E6D" w:rsidP="00672E6D">
      <w:pPr>
        <w:ind w:firstLineChars="150" w:firstLine="360"/>
        <w:rPr>
          <w:sz w:val="24"/>
          <w:szCs w:val="24"/>
        </w:rPr>
      </w:pPr>
      <w:r w:rsidRPr="00672E6D">
        <w:rPr>
          <w:rFonts w:hint="eastAsia"/>
          <w:sz w:val="24"/>
          <w:szCs w:val="24"/>
        </w:rPr>
        <w:t>为进一步规范中央对地方专项转移支付绩效目标管理，提高财政资金使用效益，根据《中华人民共和国预算法》、《国务院关于深化预算管理制度改革的决定》（国发〔</w:t>
      </w:r>
      <w:r w:rsidRPr="00672E6D">
        <w:rPr>
          <w:rFonts w:hint="eastAsia"/>
          <w:sz w:val="24"/>
          <w:szCs w:val="24"/>
        </w:rPr>
        <w:t>2014</w:t>
      </w:r>
      <w:r w:rsidRPr="00672E6D">
        <w:rPr>
          <w:rFonts w:hint="eastAsia"/>
          <w:sz w:val="24"/>
          <w:szCs w:val="24"/>
        </w:rPr>
        <w:t>〕</w:t>
      </w:r>
      <w:r w:rsidRPr="00672E6D">
        <w:rPr>
          <w:rFonts w:hint="eastAsia"/>
          <w:sz w:val="24"/>
          <w:szCs w:val="24"/>
        </w:rPr>
        <w:t>45</w:t>
      </w:r>
      <w:r w:rsidRPr="00672E6D">
        <w:rPr>
          <w:rFonts w:hint="eastAsia"/>
          <w:sz w:val="24"/>
          <w:szCs w:val="24"/>
        </w:rPr>
        <w:t>号）、《国务院关于改革和完善中央对地方转移支付制度的意见》（国发〔</w:t>
      </w:r>
      <w:r w:rsidRPr="00672E6D">
        <w:rPr>
          <w:rFonts w:hint="eastAsia"/>
          <w:sz w:val="24"/>
          <w:szCs w:val="24"/>
        </w:rPr>
        <w:t>2014</w:t>
      </w:r>
      <w:r w:rsidRPr="00672E6D">
        <w:rPr>
          <w:rFonts w:hint="eastAsia"/>
          <w:sz w:val="24"/>
          <w:szCs w:val="24"/>
        </w:rPr>
        <w:t>〕</w:t>
      </w:r>
      <w:r w:rsidRPr="00672E6D">
        <w:rPr>
          <w:rFonts w:hint="eastAsia"/>
          <w:sz w:val="24"/>
          <w:szCs w:val="24"/>
        </w:rPr>
        <w:t>71</w:t>
      </w:r>
      <w:r w:rsidRPr="00672E6D">
        <w:rPr>
          <w:rFonts w:hint="eastAsia"/>
          <w:sz w:val="24"/>
          <w:szCs w:val="24"/>
        </w:rPr>
        <w:t>号）等有关规定，我们制定了《中央对地方专项转移支付绩效目标管理暂行办法》。现予印发，请遵照执行。</w:t>
      </w:r>
    </w:p>
    <w:p w:rsidR="00672E6D" w:rsidRPr="00672E6D" w:rsidRDefault="00672E6D" w:rsidP="00672E6D">
      <w:pPr>
        <w:ind w:firstLineChars="200" w:firstLine="480"/>
        <w:rPr>
          <w:sz w:val="24"/>
          <w:szCs w:val="24"/>
        </w:rPr>
      </w:pPr>
      <w:r w:rsidRPr="00672E6D">
        <w:rPr>
          <w:rFonts w:hint="eastAsia"/>
          <w:sz w:val="24"/>
          <w:szCs w:val="24"/>
        </w:rPr>
        <w:t>附件：中央对地方专项转移支付绩效目标管理暂行办法</w:t>
      </w:r>
    </w:p>
    <w:p w:rsidR="00672E6D" w:rsidRPr="00672E6D" w:rsidRDefault="00672E6D" w:rsidP="00672E6D">
      <w:pPr>
        <w:jc w:val="right"/>
        <w:rPr>
          <w:rFonts w:hint="eastAsia"/>
          <w:sz w:val="24"/>
          <w:szCs w:val="24"/>
        </w:rPr>
      </w:pPr>
      <w:r w:rsidRPr="00672E6D">
        <w:rPr>
          <w:rFonts w:hint="eastAsia"/>
          <w:sz w:val="24"/>
          <w:szCs w:val="24"/>
        </w:rPr>
        <w:t>财政部</w:t>
      </w:r>
    </w:p>
    <w:p w:rsidR="00672E6D" w:rsidRPr="00672E6D" w:rsidRDefault="00672E6D" w:rsidP="00672E6D">
      <w:pPr>
        <w:jc w:val="right"/>
        <w:rPr>
          <w:rFonts w:hint="eastAsia"/>
          <w:sz w:val="24"/>
          <w:szCs w:val="24"/>
        </w:rPr>
      </w:pPr>
      <w:r w:rsidRPr="00672E6D">
        <w:rPr>
          <w:rFonts w:hint="eastAsia"/>
          <w:sz w:val="24"/>
          <w:szCs w:val="24"/>
        </w:rPr>
        <w:t>2015</w:t>
      </w:r>
      <w:r w:rsidRPr="00672E6D">
        <w:rPr>
          <w:rFonts w:hint="eastAsia"/>
          <w:sz w:val="24"/>
          <w:szCs w:val="24"/>
        </w:rPr>
        <w:t>年</w:t>
      </w:r>
      <w:r w:rsidRPr="00672E6D">
        <w:rPr>
          <w:rFonts w:hint="eastAsia"/>
          <w:sz w:val="24"/>
          <w:szCs w:val="24"/>
        </w:rPr>
        <w:t>9</w:t>
      </w:r>
      <w:r w:rsidRPr="00672E6D">
        <w:rPr>
          <w:rFonts w:hint="eastAsia"/>
          <w:sz w:val="24"/>
          <w:szCs w:val="24"/>
        </w:rPr>
        <w:t>月</w:t>
      </w:r>
      <w:r w:rsidRPr="00672E6D">
        <w:rPr>
          <w:rFonts w:hint="eastAsia"/>
          <w:sz w:val="24"/>
          <w:szCs w:val="24"/>
        </w:rPr>
        <w:t>29</w:t>
      </w:r>
      <w:r w:rsidRPr="00672E6D">
        <w:rPr>
          <w:rFonts w:hint="eastAsia"/>
          <w:sz w:val="24"/>
          <w:szCs w:val="24"/>
        </w:rPr>
        <w:t>日</w:t>
      </w:r>
    </w:p>
    <w:p w:rsidR="00672E6D" w:rsidRPr="007E7493" w:rsidRDefault="00672E6D" w:rsidP="00672E6D">
      <w:pPr>
        <w:jc w:val="center"/>
        <w:rPr>
          <w:rFonts w:hint="eastAsia"/>
          <w:b/>
          <w:sz w:val="28"/>
          <w:szCs w:val="28"/>
        </w:rPr>
      </w:pPr>
      <w:r w:rsidRPr="007E7493">
        <w:rPr>
          <w:rFonts w:hint="eastAsia"/>
          <w:b/>
          <w:sz w:val="28"/>
          <w:szCs w:val="28"/>
        </w:rPr>
        <w:t>中央对地方专项转移支付绩效目标管理暂行办法</w:t>
      </w:r>
    </w:p>
    <w:p w:rsidR="00672E6D" w:rsidRPr="007E7493" w:rsidRDefault="00672E6D" w:rsidP="00330CBB">
      <w:pPr>
        <w:rPr>
          <w:b/>
          <w:sz w:val="28"/>
          <w:szCs w:val="28"/>
        </w:rPr>
      </w:pPr>
      <w:r w:rsidRPr="007E7493">
        <w:rPr>
          <w:rFonts w:hint="eastAsia"/>
          <w:b/>
          <w:sz w:val="28"/>
          <w:szCs w:val="28"/>
        </w:rPr>
        <w:t>第一章</w:t>
      </w:r>
      <w:r w:rsidRPr="007E7493">
        <w:rPr>
          <w:rFonts w:hint="eastAsia"/>
          <w:b/>
          <w:sz w:val="28"/>
          <w:szCs w:val="28"/>
        </w:rPr>
        <w:t xml:space="preserve"> </w:t>
      </w:r>
      <w:r w:rsidRPr="007E7493">
        <w:rPr>
          <w:rFonts w:hint="eastAsia"/>
          <w:b/>
          <w:sz w:val="28"/>
          <w:szCs w:val="28"/>
        </w:rPr>
        <w:t>总则</w:t>
      </w:r>
    </w:p>
    <w:p w:rsidR="00672E6D" w:rsidRPr="00672E6D" w:rsidRDefault="00672E6D" w:rsidP="00672E6D">
      <w:pPr>
        <w:rPr>
          <w:sz w:val="24"/>
          <w:szCs w:val="24"/>
        </w:rPr>
      </w:pPr>
      <w:r w:rsidRPr="00672E6D">
        <w:rPr>
          <w:rFonts w:hint="eastAsia"/>
          <w:sz w:val="24"/>
          <w:szCs w:val="24"/>
        </w:rPr>
        <w:t>第一条</w:t>
      </w:r>
      <w:r w:rsidRPr="00672E6D">
        <w:rPr>
          <w:rFonts w:hint="eastAsia"/>
          <w:sz w:val="24"/>
          <w:szCs w:val="24"/>
        </w:rPr>
        <w:t xml:space="preserve"> </w:t>
      </w:r>
      <w:r w:rsidRPr="00672E6D">
        <w:rPr>
          <w:rFonts w:hint="eastAsia"/>
          <w:sz w:val="24"/>
          <w:szCs w:val="24"/>
        </w:rPr>
        <w:t>为了规范中央对地方专项转移支付绩效目标管理，提高财政资金使用效益，根据《中华人民共和国预算法》、《国务院关于深化预算管理制度改革的决定》（国发〔</w:t>
      </w:r>
      <w:r w:rsidRPr="00672E6D">
        <w:rPr>
          <w:rFonts w:hint="eastAsia"/>
          <w:sz w:val="24"/>
          <w:szCs w:val="24"/>
        </w:rPr>
        <w:t>2014</w:t>
      </w:r>
      <w:r w:rsidRPr="00672E6D">
        <w:rPr>
          <w:rFonts w:hint="eastAsia"/>
          <w:sz w:val="24"/>
          <w:szCs w:val="24"/>
        </w:rPr>
        <w:t>〕</w:t>
      </w:r>
      <w:r w:rsidRPr="00672E6D">
        <w:rPr>
          <w:rFonts w:hint="eastAsia"/>
          <w:sz w:val="24"/>
          <w:szCs w:val="24"/>
        </w:rPr>
        <w:t>45</w:t>
      </w:r>
      <w:r w:rsidRPr="00672E6D">
        <w:rPr>
          <w:rFonts w:hint="eastAsia"/>
          <w:sz w:val="24"/>
          <w:szCs w:val="24"/>
        </w:rPr>
        <w:t>号）、《国务院关于改革和完善中央对地方转移支付制度的意见》（国发〔</w:t>
      </w:r>
      <w:r w:rsidRPr="00672E6D">
        <w:rPr>
          <w:rFonts w:hint="eastAsia"/>
          <w:sz w:val="24"/>
          <w:szCs w:val="24"/>
        </w:rPr>
        <w:t>2014</w:t>
      </w:r>
      <w:r w:rsidRPr="00672E6D">
        <w:rPr>
          <w:rFonts w:hint="eastAsia"/>
          <w:sz w:val="24"/>
          <w:szCs w:val="24"/>
        </w:rPr>
        <w:t>〕</w:t>
      </w:r>
      <w:r w:rsidRPr="00672E6D">
        <w:rPr>
          <w:rFonts w:hint="eastAsia"/>
          <w:sz w:val="24"/>
          <w:szCs w:val="24"/>
        </w:rPr>
        <w:t>71</w:t>
      </w:r>
      <w:r w:rsidRPr="00672E6D">
        <w:rPr>
          <w:rFonts w:hint="eastAsia"/>
          <w:sz w:val="24"/>
          <w:szCs w:val="24"/>
        </w:rPr>
        <w:t>号）等有关规定，制定本办法。</w:t>
      </w:r>
    </w:p>
    <w:p w:rsidR="00672E6D" w:rsidRPr="00672E6D" w:rsidRDefault="00672E6D" w:rsidP="00672E6D">
      <w:pPr>
        <w:rPr>
          <w:sz w:val="24"/>
          <w:szCs w:val="24"/>
        </w:rPr>
      </w:pPr>
      <w:r w:rsidRPr="00672E6D">
        <w:rPr>
          <w:rFonts w:hint="eastAsia"/>
          <w:sz w:val="24"/>
          <w:szCs w:val="24"/>
        </w:rPr>
        <w:t>第二条</w:t>
      </w:r>
      <w:r w:rsidRPr="00672E6D">
        <w:rPr>
          <w:rFonts w:hint="eastAsia"/>
          <w:sz w:val="24"/>
          <w:szCs w:val="24"/>
        </w:rPr>
        <w:t xml:space="preserve"> </w:t>
      </w:r>
      <w:r w:rsidRPr="00672E6D">
        <w:rPr>
          <w:rFonts w:hint="eastAsia"/>
          <w:sz w:val="24"/>
          <w:szCs w:val="24"/>
        </w:rPr>
        <w:t>中央对地方专项转移支付（以下简称专项转移支付）的绩效目标管理活动，适用本办法。</w:t>
      </w:r>
    </w:p>
    <w:p w:rsidR="00672E6D" w:rsidRPr="00672E6D" w:rsidRDefault="00672E6D" w:rsidP="00672E6D">
      <w:pPr>
        <w:rPr>
          <w:sz w:val="24"/>
          <w:szCs w:val="24"/>
        </w:rPr>
      </w:pPr>
      <w:r w:rsidRPr="00672E6D">
        <w:rPr>
          <w:rFonts w:hint="eastAsia"/>
          <w:sz w:val="24"/>
          <w:szCs w:val="24"/>
        </w:rPr>
        <w:t>第三条</w:t>
      </w:r>
      <w:r w:rsidRPr="00672E6D">
        <w:rPr>
          <w:rFonts w:hint="eastAsia"/>
          <w:sz w:val="24"/>
          <w:szCs w:val="24"/>
        </w:rPr>
        <w:t xml:space="preserve"> </w:t>
      </w:r>
      <w:r w:rsidRPr="00672E6D">
        <w:rPr>
          <w:rFonts w:hint="eastAsia"/>
          <w:sz w:val="24"/>
          <w:szCs w:val="24"/>
        </w:rPr>
        <w:t>专项转移支付绩效目标是指中央财政设立的专项转移支付资金在一定期限内预期达到的产出和效果。</w:t>
      </w:r>
    </w:p>
    <w:p w:rsidR="00672E6D" w:rsidRPr="00672E6D" w:rsidRDefault="00672E6D" w:rsidP="00672E6D">
      <w:pPr>
        <w:rPr>
          <w:sz w:val="24"/>
          <w:szCs w:val="24"/>
        </w:rPr>
      </w:pPr>
      <w:r w:rsidRPr="00672E6D">
        <w:rPr>
          <w:rFonts w:hint="eastAsia"/>
          <w:sz w:val="24"/>
          <w:szCs w:val="24"/>
        </w:rPr>
        <w:t>专项转移支付绩效目标是编制和分配专项转移支付预算、开展专项转移支付绩效监控和绩效评价的重要基础和依据。</w:t>
      </w:r>
    </w:p>
    <w:p w:rsidR="00672E6D" w:rsidRPr="00672E6D" w:rsidRDefault="00672E6D" w:rsidP="00672E6D">
      <w:pPr>
        <w:rPr>
          <w:sz w:val="24"/>
          <w:szCs w:val="24"/>
        </w:rPr>
      </w:pPr>
      <w:r w:rsidRPr="00672E6D">
        <w:rPr>
          <w:rFonts w:hint="eastAsia"/>
          <w:sz w:val="24"/>
          <w:szCs w:val="24"/>
        </w:rPr>
        <w:t>第四条</w:t>
      </w:r>
      <w:r w:rsidRPr="00672E6D">
        <w:rPr>
          <w:rFonts w:hint="eastAsia"/>
          <w:sz w:val="24"/>
          <w:szCs w:val="24"/>
        </w:rPr>
        <w:t xml:space="preserve"> </w:t>
      </w:r>
      <w:r w:rsidRPr="00672E6D">
        <w:rPr>
          <w:rFonts w:hint="eastAsia"/>
          <w:sz w:val="24"/>
          <w:szCs w:val="24"/>
        </w:rPr>
        <w:t>专项转移支付绩效目标管理是指以专项转移支付绩效目标为对象，以绩效目标的设定、审核、下达、调整和应用等为主要内容所开展的预算管理活动。</w:t>
      </w:r>
    </w:p>
    <w:p w:rsidR="00672E6D" w:rsidRPr="00672E6D" w:rsidRDefault="00672E6D" w:rsidP="00672E6D">
      <w:pPr>
        <w:rPr>
          <w:sz w:val="24"/>
          <w:szCs w:val="24"/>
        </w:rPr>
      </w:pPr>
      <w:r w:rsidRPr="00672E6D">
        <w:rPr>
          <w:rFonts w:hint="eastAsia"/>
          <w:sz w:val="24"/>
          <w:szCs w:val="24"/>
        </w:rPr>
        <w:t>第五条</w:t>
      </w:r>
      <w:r w:rsidRPr="00672E6D">
        <w:rPr>
          <w:rFonts w:hint="eastAsia"/>
          <w:sz w:val="24"/>
          <w:szCs w:val="24"/>
        </w:rPr>
        <w:t xml:space="preserve"> </w:t>
      </w:r>
      <w:r w:rsidRPr="00672E6D">
        <w:rPr>
          <w:rFonts w:hint="eastAsia"/>
          <w:sz w:val="24"/>
          <w:szCs w:val="24"/>
        </w:rPr>
        <w:t>本办法所称绩效目标：</w:t>
      </w:r>
    </w:p>
    <w:p w:rsidR="00672E6D" w:rsidRPr="00672E6D" w:rsidRDefault="00672E6D" w:rsidP="00672E6D">
      <w:pPr>
        <w:rPr>
          <w:sz w:val="24"/>
          <w:szCs w:val="24"/>
        </w:rPr>
      </w:pPr>
      <w:r w:rsidRPr="00672E6D">
        <w:rPr>
          <w:rFonts w:hint="eastAsia"/>
          <w:sz w:val="24"/>
          <w:szCs w:val="24"/>
        </w:rPr>
        <w:t>（一）按照专项转移支付的涉及范围划分，可分为整体绩效目标、区域绩效目标和项目绩效目标。</w:t>
      </w:r>
    </w:p>
    <w:p w:rsidR="00672E6D" w:rsidRPr="00672E6D" w:rsidRDefault="00672E6D" w:rsidP="00672E6D">
      <w:pPr>
        <w:ind w:firstLineChars="200" w:firstLine="480"/>
        <w:rPr>
          <w:sz w:val="24"/>
          <w:szCs w:val="24"/>
        </w:rPr>
      </w:pPr>
      <w:r w:rsidRPr="00672E6D">
        <w:rPr>
          <w:rFonts w:hint="eastAsia"/>
          <w:sz w:val="24"/>
          <w:szCs w:val="24"/>
        </w:rPr>
        <w:t>整体绩效目标是指某项专项转移支付的全部资金在一定期限内预期达到的总体产出和效果。区域绩效目标是指在省级行政区域内，某项专项转移支付的全部资金在一定期限内预期达到的产出和效果。项目绩效目标是指通过专项转移支付预算安排的某个具体项目资金在一定期限内预期达到的产出和效果。</w:t>
      </w:r>
    </w:p>
    <w:p w:rsidR="00672E6D" w:rsidRPr="00672E6D" w:rsidRDefault="00672E6D" w:rsidP="00672E6D">
      <w:pPr>
        <w:rPr>
          <w:sz w:val="24"/>
          <w:szCs w:val="24"/>
        </w:rPr>
      </w:pPr>
      <w:r w:rsidRPr="00672E6D">
        <w:rPr>
          <w:rFonts w:hint="eastAsia"/>
          <w:sz w:val="24"/>
          <w:szCs w:val="24"/>
        </w:rPr>
        <w:t>（二）按照时效性划分，可分为实施期绩效目标和年度绩效目标。</w:t>
      </w:r>
    </w:p>
    <w:p w:rsidR="00672E6D" w:rsidRPr="00672E6D" w:rsidRDefault="00672E6D" w:rsidP="00672E6D">
      <w:pPr>
        <w:rPr>
          <w:sz w:val="24"/>
          <w:szCs w:val="24"/>
        </w:rPr>
      </w:pPr>
      <w:r w:rsidRPr="00672E6D">
        <w:rPr>
          <w:rFonts w:hint="eastAsia"/>
          <w:sz w:val="24"/>
          <w:szCs w:val="24"/>
        </w:rPr>
        <w:t>实施期绩效目标是指某项专项转移支付资金在确定的实施期限内预期达到的总体产出和效果。年度绩效目标是指某项专项转移支付资金在一个预算年度内预期达到的产出和效果。</w:t>
      </w:r>
    </w:p>
    <w:p w:rsidR="00672E6D" w:rsidRPr="00672E6D" w:rsidRDefault="00672E6D" w:rsidP="00672E6D">
      <w:pPr>
        <w:rPr>
          <w:sz w:val="24"/>
          <w:szCs w:val="24"/>
        </w:rPr>
      </w:pPr>
      <w:r w:rsidRPr="00672E6D">
        <w:rPr>
          <w:rFonts w:hint="eastAsia"/>
          <w:sz w:val="24"/>
          <w:szCs w:val="24"/>
        </w:rPr>
        <w:t>第六条</w:t>
      </w:r>
      <w:r w:rsidRPr="00672E6D">
        <w:rPr>
          <w:rFonts w:hint="eastAsia"/>
          <w:sz w:val="24"/>
          <w:szCs w:val="24"/>
        </w:rPr>
        <w:t xml:space="preserve"> </w:t>
      </w:r>
      <w:r w:rsidRPr="00672E6D">
        <w:rPr>
          <w:rFonts w:hint="eastAsia"/>
          <w:sz w:val="24"/>
          <w:szCs w:val="24"/>
        </w:rPr>
        <w:t>各有关部门（单位）按照各自职责，分工协作，做好专项转移支付绩效目标管理工作：</w:t>
      </w:r>
    </w:p>
    <w:p w:rsidR="00672E6D" w:rsidRPr="00672E6D" w:rsidRDefault="00672E6D" w:rsidP="00672E6D">
      <w:pPr>
        <w:rPr>
          <w:sz w:val="24"/>
          <w:szCs w:val="24"/>
        </w:rPr>
      </w:pPr>
      <w:r w:rsidRPr="00672E6D">
        <w:rPr>
          <w:rFonts w:hint="eastAsia"/>
          <w:sz w:val="24"/>
          <w:szCs w:val="24"/>
        </w:rPr>
        <w:t>（一）财政部。负责专项转移支付绩效目标管理的总体组织指导工作；制定总体管</w:t>
      </w:r>
      <w:r w:rsidRPr="00672E6D">
        <w:rPr>
          <w:rFonts w:hint="eastAsia"/>
          <w:sz w:val="24"/>
          <w:szCs w:val="24"/>
        </w:rPr>
        <w:lastRenderedPageBreak/>
        <w:t>理办法，会同相关部门制定具体管理办法；确定绩效目标管理工作规划，提出年度工作要求；审核中央主管部门或省级财政部门报送的绩效目标；确定或下达有关绩效目标；指导、督促有关部门和单位依据绩效目标开展绩效监控、绩效评价等相关绩效管理工作；依据绩效目标管理情况，确定绩效目标应用方式。</w:t>
      </w:r>
    </w:p>
    <w:p w:rsidR="00672E6D" w:rsidRPr="00672E6D" w:rsidRDefault="00672E6D" w:rsidP="00672E6D">
      <w:pPr>
        <w:rPr>
          <w:rFonts w:hint="eastAsia"/>
          <w:sz w:val="24"/>
          <w:szCs w:val="24"/>
        </w:rPr>
      </w:pPr>
      <w:r w:rsidRPr="00672E6D">
        <w:rPr>
          <w:rFonts w:hint="eastAsia"/>
          <w:sz w:val="24"/>
          <w:szCs w:val="24"/>
        </w:rPr>
        <w:t>（二）中央主管部门。负责本部门所涉专项转移支付的绩效目标管理工作；协同财政部制定具体管理办法；按要求设定并向财政部提交绩效目标；审核省级主管部门报送的绩效目标；督促落实绩效目标；依据绩效目标开展相应的绩效管理工作；提出绩效目标具体应用建议；指导省级主管部门绩效目标管理工作。</w:t>
      </w:r>
    </w:p>
    <w:p w:rsidR="00672E6D" w:rsidRPr="00672E6D" w:rsidRDefault="00672E6D" w:rsidP="00672E6D">
      <w:pPr>
        <w:rPr>
          <w:sz w:val="24"/>
          <w:szCs w:val="24"/>
        </w:rPr>
      </w:pPr>
      <w:r w:rsidRPr="00672E6D">
        <w:rPr>
          <w:rFonts w:hint="eastAsia"/>
          <w:sz w:val="24"/>
          <w:szCs w:val="24"/>
        </w:rPr>
        <w:t>（三）省级财政部门。负责本省区域内专项转移支付绩效目标的总体管理工作；会同省级主管部门，按要求设定绩效目标、审核下级财政部门报送的绩效目标并报送财政部；下达绩效目标并督促落实；依据绩效目标开展相应的绩效管理工作；提出绩效目标具体应用建议；指导下级财政部门绩效目标管理工作。</w:t>
      </w:r>
    </w:p>
    <w:p w:rsidR="00672E6D" w:rsidRPr="00672E6D" w:rsidRDefault="00672E6D" w:rsidP="00672E6D">
      <w:pPr>
        <w:rPr>
          <w:sz w:val="24"/>
          <w:szCs w:val="24"/>
        </w:rPr>
      </w:pPr>
      <w:r w:rsidRPr="00672E6D">
        <w:rPr>
          <w:rFonts w:hint="eastAsia"/>
          <w:sz w:val="24"/>
          <w:szCs w:val="24"/>
        </w:rPr>
        <w:t>（四）省级主管部门。负责本部门所涉专项转移支付绩效目标的具体管理工作；会同省级财政部门，按要求设定绩效目标、审核下级主管部门报送的绩效目标并报送中央主管部门；督促落实绩效目标；依据绩效目标开展相应的绩效管理工作；提出绩效目标具体应用建议；指导下级主管部门绩效目标管理工作。</w:t>
      </w:r>
    </w:p>
    <w:p w:rsidR="00672E6D" w:rsidRPr="00672E6D" w:rsidRDefault="00672E6D" w:rsidP="00672E6D">
      <w:pPr>
        <w:rPr>
          <w:sz w:val="24"/>
          <w:szCs w:val="24"/>
        </w:rPr>
      </w:pPr>
      <w:r w:rsidRPr="00672E6D">
        <w:rPr>
          <w:rFonts w:hint="eastAsia"/>
          <w:sz w:val="24"/>
          <w:szCs w:val="24"/>
        </w:rPr>
        <w:t>（五）省以下财政部门、主管部门及具体实施单位等在绩效目标管理中的职责，由各地区按照绩效目标管理要求，结合本地区预算管理体制及实际工作需要，参照本办法提出具体要求。</w:t>
      </w:r>
    </w:p>
    <w:p w:rsidR="00672E6D" w:rsidRPr="007E7493" w:rsidRDefault="00672E6D" w:rsidP="007E7493">
      <w:pPr>
        <w:jc w:val="center"/>
        <w:rPr>
          <w:b/>
          <w:sz w:val="28"/>
          <w:szCs w:val="28"/>
        </w:rPr>
      </w:pPr>
      <w:r w:rsidRPr="007E7493">
        <w:rPr>
          <w:rFonts w:hint="eastAsia"/>
          <w:b/>
          <w:sz w:val="28"/>
          <w:szCs w:val="28"/>
        </w:rPr>
        <w:t>第二章</w:t>
      </w:r>
      <w:r w:rsidRPr="007E7493">
        <w:rPr>
          <w:rFonts w:hint="eastAsia"/>
          <w:b/>
          <w:sz w:val="28"/>
          <w:szCs w:val="28"/>
        </w:rPr>
        <w:t xml:space="preserve"> </w:t>
      </w:r>
      <w:r w:rsidRPr="007E7493">
        <w:rPr>
          <w:rFonts w:hint="eastAsia"/>
          <w:b/>
          <w:sz w:val="28"/>
          <w:szCs w:val="28"/>
        </w:rPr>
        <w:t>绩效目标的设定</w:t>
      </w:r>
    </w:p>
    <w:p w:rsidR="00672E6D" w:rsidRPr="00672E6D" w:rsidRDefault="00672E6D" w:rsidP="00672E6D">
      <w:pPr>
        <w:rPr>
          <w:sz w:val="24"/>
          <w:szCs w:val="24"/>
        </w:rPr>
      </w:pPr>
      <w:r w:rsidRPr="00672E6D">
        <w:rPr>
          <w:rFonts w:hint="eastAsia"/>
          <w:sz w:val="24"/>
          <w:szCs w:val="24"/>
        </w:rPr>
        <w:t>第七条</w:t>
      </w:r>
      <w:r w:rsidRPr="00672E6D">
        <w:rPr>
          <w:rFonts w:hint="eastAsia"/>
          <w:sz w:val="24"/>
          <w:szCs w:val="24"/>
        </w:rPr>
        <w:t xml:space="preserve"> </w:t>
      </w:r>
      <w:r w:rsidRPr="00672E6D">
        <w:rPr>
          <w:rFonts w:hint="eastAsia"/>
          <w:sz w:val="24"/>
          <w:szCs w:val="24"/>
        </w:rPr>
        <w:t>绩效目标设定是指有关部门（单位）按要求编制并报送专项转移支付绩效目标的过程。</w:t>
      </w:r>
    </w:p>
    <w:p w:rsidR="00672E6D" w:rsidRPr="00672E6D" w:rsidRDefault="00672E6D" w:rsidP="00672E6D">
      <w:pPr>
        <w:rPr>
          <w:sz w:val="24"/>
          <w:szCs w:val="24"/>
        </w:rPr>
      </w:pPr>
      <w:r w:rsidRPr="00672E6D">
        <w:rPr>
          <w:rFonts w:hint="eastAsia"/>
          <w:sz w:val="24"/>
          <w:szCs w:val="24"/>
        </w:rPr>
        <w:t>专项转移支付都应当按要求设定绩效目标。未按要求设定绩效目标或绩效目标设定不合理且不按要求调整的，不得进入专项转移支付预算安排和资金分配流程。</w:t>
      </w:r>
    </w:p>
    <w:p w:rsidR="00672E6D" w:rsidRPr="00672E6D" w:rsidRDefault="00672E6D" w:rsidP="00672E6D">
      <w:pPr>
        <w:rPr>
          <w:sz w:val="24"/>
          <w:szCs w:val="24"/>
        </w:rPr>
      </w:pPr>
      <w:r w:rsidRPr="00672E6D">
        <w:rPr>
          <w:rFonts w:hint="eastAsia"/>
          <w:sz w:val="24"/>
          <w:szCs w:val="24"/>
        </w:rPr>
        <w:t>第八条</w:t>
      </w:r>
      <w:r w:rsidRPr="00672E6D">
        <w:rPr>
          <w:rFonts w:hint="eastAsia"/>
          <w:sz w:val="24"/>
          <w:szCs w:val="24"/>
        </w:rPr>
        <w:t xml:space="preserve"> </w:t>
      </w:r>
      <w:r w:rsidRPr="00672E6D">
        <w:rPr>
          <w:rFonts w:hint="eastAsia"/>
          <w:sz w:val="24"/>
          <w:szCs w:val="24"/>
        </w:rPr>
        <w:t>绩效目标要能清晰反映专项转移支付资金的预期产出和效果，并以相应的绩效指标予以细化、量化描述。主要包括：</w:t>
      </w:r>
    </w:p>
    <w:p w:rsidR="00672E6D" w:rsidRPr="00672E6D" w:rsidRDefault="00672E6D" w:rsidP="00672E6D">
      <w:pPr>
        <w:rPr>
          <w:sz w:val="24"/>
          <w:szCs w:val="24"/>
        </w:rPr>
      </w:pPr>
      <w:r w:rsidRPr="00672E6D">
        <w:rPr>
          <w:rFonts w:hint="eastAsia"/>
          <w:sz w:val="24"/>
          <w:szCs w:val="24"/>
        </w:rPr>
        <w:t>（一）预期产出，是指专项转移支付资金在一定期限内预期提供的公共产品和服务情况；</w:t>
      </w:r>
    </w:p>
    <w:p w:rsidR="00672E6D" w:rsidRPr="00672E6D" w:rsidRDefault="00672E6D" w:rsidP="00672E6D">
      <w:pPr>
        <w:rPr>
          <w:sz w:val="24"/>
          <w:szCs w:val="24"/>
        </w:rPr>
      </w:pPr>
      <w:r w:rsidRPr="00672E6D">
        <w:rPr>
          <w:rFonts w:hint="eastAsia"/>
          <w:sz w:val="24"/>
          <w:szCs w:val="24"/>
        </w:rPr>
        <w:t>（二）预期效果，是指上述产出预计对经济、社会、生态等带来的影响情况，以及服务对象或受益人对该项产出和影响的满意程度等。</w:t>
      </w:r>
    </w:p>
    <w:p w:rsidR="00672E6D" w:rsidRPr="00672E6D" w:rsidRDefault="00672E6D" w:rsidP="00672E6D">
      <w:pPr>
        <w:rPr>
          <w:sz w:val="24"/>
          <w:szCs w:val="24"/>
        </w:rPr>
      </w:pPr>
      <w:r w:rsidRPr="00672E6D">
        <w:rPr>
          <w:rFonts w:hint="eastAsia"/>
          <w:sz w:val="24"/>
          <w:szCs w:val="24"/>
        </w:rPr>
        <w:t>第九条</w:t>
      </w:r>
      <w:r w:rsidRPr="00672E6D">
        <w:rPr>
          <w:rFonts w:hint="eastAsia"/>
          <w:sz w:val="24"/>
          <w:szCs w:val="24"/>
        </w:rPr>
        <w:t xml:space="preserve"> </w:t>
      </w:r>
      <w:r w:rsidRPr="00672E6D">
        <w:rPr>
          <w:rFonts w:hint="eastAsia"/>
          <w:sz w:val="24"/>
          <w:szCs w:val="24"/>
        </w:rPr>
        <w:t>绩效指标是绩效目标的细化和量化描述，主要包括产出指标、效益指标和满意度指标等。</w:t>
      </w:r>
    </w:p>
    <w:p w:rsidR="00672E6D" w:rsidRPr="00672E6D" w:rsidRDefault="00672E6D" w:rsidP="00672E6D">
      <w:pPr>
        <w:rPr>
          <w:sz w:val="24"/>
          <w:szCs w:val="24"/>
        </w:rPr>
      </w:pPr>
      <w:r w:rsidRPr="00672E6D">
        <w:rPr>
          <w:rFonts w:hint="eastAsia"/>
          <w:sz w:val="24"/>
          <w:szCs w:val="24"/>
        </w:rPr>
        <w:t>（一）产出指标是对预期产出的描述，包括数量指标、质量指标、时效指标、成本指标等。</w:t>
      </w:r>
    </w:p>
    <w:p w:rsidR="00672E6D" w:rsidRPr="00672E6D" w:rsidRDefault="00672E6D" w:rsidP="00672E6D">
      <w:pPr>
        <w:rPr>
          <w:sz w:val="24"/>
          <w:szCs w:val="24"/>
        </w:rPr>
      </w:pPr>
      <w:r w:rsidRPr="00672E6D">
        <w:rPr>
          <w:rFonts w:hint="eastAsia"/>
          <w:sz w:val="24"/>
          <w:szCs w:val="24"/>
        </w:rPr>
        <w:t>（二）效益指标是对预期效果的描述，包括经济效益指标、社会效益指标、生态效益指标、可持续影响指标等。</w:t>
      </w:r>
    </w:p>
    <w:p w:rsidR="00672E6D" w:rsidRPr="00672E6D" w:rsidRDefault="00672E6D" w:rsidP="00672E6D">
      <w:pPr>
        <w:rPr>
          <w:sz w:val="24"/>
          <w:szCs w:val="24"/>
        </w:rPr>
      </w:pPr>
      <w:r w:rsidRPr="00672E6D">
        <w:rPr>
          <w:rFonts w:hint="eastAsia"/>
          <w:sz w:val="24"/>
          <w:szCs w:val="24"/>
        </w:rPr>
        <w:t>（三）满意度指标是反映服务对象或受益人的认可程度的指标。</w:t>
      </w:r>
    </w:p>
    <w:p w:rsidR="00672E6D" w:rsidRPr="00672E6D" w:rsidRDefault="00672E6D" w:rsidP="00672E6D">
      <w:pPr>
        <w:rPr>
          <w:sz w:val="24"/>
          <w:szCs w:val="24"/>
        </w:rPr>
      </w:pPr>
      <w:r w:rsidRPr="00672E6D">
        <w:rPr>
          <w:rFonts w:hint="eastAsia"/>
          <w:sz w:val="24"/>
          <w:szCs w:val="24"/>
        </w:rPr>
        <w:t>上述相关指标的解释及说明，详见“中央对地方专项转移支付绩效目标申报表填报说明”（附</w:t>
      </w:r>
      <w:r w:rsidRPr="00672E6D">
        <w:rPr>
          <w:rFonts w:hint="eastAsia"/>
          <w:sz w:val="24"/>
          <w:szCs w:val="24"/>
        </w:rPr>
        <w:t>1-4</w:t>
      </w:r>
      <w:r w:rsidRPr="00672E6D">
        <w:rPr>
          <w:rFonts w:hint="eastAsia"/>
          <w:sz w:val="24"/>
          <w:szCs w:val="24"/>
        </w:rPr>
        <w:t>）。</w:t>
      </w:r>
    </w:p>
    <w:p w:rsidR="00672E6D" w:rsidRPr="00672E6D" w:rsidRDefault="00672E6D" w:rsidP="00672E6D">
      <w:pPr>
        <w:rPr>
          <w:sz w:val="24"/>
          <w:szCs w:val="24"/>
        </w:rPr>
      </w:pPr>
      <w:r w:rsidRPr="00672E6D">
        <w:rPr>
          <w:rFonts w:hint="eastAsia"/>
          <w:sz w:val="24"/>
          <w:szCs w:val="24"/>
        </w:rPr>
        <w:t>第十条</w:t>
      </w:r>
      <w:r w:rsidRPr="00672E6D">
        <w:rPr>
          <w:rFonts w:hint="eastAsia"/>
          <w:sz w:val="24"/>
          <w:szCs w:val="24"/>
        </w:rPr>
        <w:t xml:space="preserve"> </w:t>
      </w:r>
      <w:r w:rsidRPr="00672E6D">
        <w:rPr>
          <w:rFonts w:hint="eastAsia"/>
          <w:sz w:val="24"/>
          <w:szCs w:val="24"/>
        </w:rPr>
        <w:t>绩效标准是设定绩效指标时所依据或参考的标准。一般包括：</w:t>
      </w:r>
    </w:p>
    <w:p w:rsidR="00672E6D" w:rsidRPr="00672E6D" w:rsidRDefault="00672E6D" w:rsidP="00672E6D">
      <w:pPr>
        <w:rPr>
          <w:sz w:val="24"/>
          <w:szCs w:val="24"/>
        </w:rPr>
      </w:pPr>
      <w:r w:rsidRPr="00672E6D">
        <w:rPr>
          <w:rFonts w:hint="eastAsia"/>
          <w:sz w:val="24"/>
          <w:szCs w:val="24"/>
        </w:rPr>
        <w:t>（一）历史标准，是指同类指标的历史数据等；</w:t>
      </w:r>
    </w:p>
    <w:p w:rsidR="00672E6D" w:rsidRPr="00672E6D" w:rsidRDefault="00672E6D" w:rsidP="00672E6D">
      <w:pPr>
        <w:rPr>
          <w:sz w:val="24"/>
          <w:szCs w:val="24"/>
        </w:rPr>
      </w:pPr>
      <w:r w:rsidRPr="00672E6D">
        <w:rPr>
          <w:rFonts w:hint="eastAsia"/>
          <w:sz w:val="24"/>
          <w:szCs w:val="24"/>
        </w:rPr>
        <w:t>（二）行业标准，是指国家公布的行业指标数据等；</w:t>
      </w:r>
    </w:p>
    <w:p w:rsidR="00672E6D" w:rsidRPr="00672E6D" w:rsidRDefault="00672E6D" w:rsidP="00672E6D">
      <w:pPr>
        <w:rPr>
          <w:sz w:val="24"/>
          <w:szCs w:val="24"/>
        </w:rPr>
      </w:pPr>
      <w:r w:rsidRPr="00672E6D">
        <w:rPr>
          <w:rFonts w:hint="eastAsia"/>
          <w:sz w:val="24"/>
          <w:szCs w:val="24"/>
        </w:rPr>
        <w:t>（三）计划标准，是指预先制定的目标、计划、预算、定额等数据；</w:t>
      </w:r>
    </w:p>
    <w:p w:rsidR="00672E6D" w:rsidRPr="00672E6D" w:rsidRDefault="00672E6D" w:rsidP="00672E6D">
      <w:pPr>
        <w:rPr>
          <w:sz w:val="24"/>
          <w:szCs w:val="24"/>
        </w:rPr>
      </w:pPr>
      <w:r w:rsidRPr="00672E6D">
        <w:rPr>
          <w:rFonts w:hint="eastAsia"/>
          <w:sz w:val="24"/>
          <w:szCs w:val="24"/>
        </w:rPr>
        <w:t>（四）财政部和行业主管部门认可的其他标准。</w:t>
      </w:r>
    </w:p>
    <w:p w:rsidR="00672E6D" w:rsidRPr="00672E6D" w:rsidRDefault="00672E6D" w:rsidP="00672E6D">
      <w:pPr>
        <w:rPr>
          <w:sz w:val="24"/>
          <w:szCs w:val="24"/>
        </w:rPr>
      </w:pPr>
      <w:r w:rsidRPr="00672E6D">
        <w:rPr>
          <w:rFonts w:hint="eastAsia"/>
          <w:sz w:val="24"/>
          <w:szCs w:val="24"/>
        </w:rPr>
        <w:lastRenderedPageBreak/>
        <w:t>第十一条</w:t>
      </w:r>
      <w:r w:rsidRPr="00672E6D">
        <w:rPr>
          <w:rFonts w:hint="eastAsia"/>
          <w:sz w:val="24"/>
          <w:szCs w:val="24"/>
        </w:rPr>
        <w:t xml:space="preserve"> </w:t>
      </w:r>
      <w:r w:rsidRPr="00672E6D">
        <w:rPr>
          <w:rFonts w:hint="eastAsia"/>
          <w:sz w:val="24"/>
          <w:szCs w:val="24"/>
        </w:rPr>
        <w:t>绩效目标设定的依据包括：</w:t>
      </w:r>
    </w:p>
    <w:p w:rsidR="00672E6D" w:rsidRPr="00672E6D" w:rsidRDefault="00672E6D" w:rsidP="00672E6D">
      <w:pPr>
        <w:rPr>
          <w:sz w:val="24"/>
          <w:szCs w:val="24"/>
        </w:rPr>
      </w:pPr>
      <w:r w:rsidRPr="00672E6D">
        <w:rPr>
          <w:rFonts w:hint="eastAsia"/>
          <w:sz w:val="24"/>
          <w:szCs w:val="24"/>
        </w:rPr>
        <w:t>（一）国家相关法律、法规和规章制度，国民经济和社会发展规划，国家宏观调控总体要求等；</w:t>
      </w:r>
    </w:p>
    <w:p w:rsidR="00672E6D" w:rsidRPr="00672E6D" w:rsidRDefault="00672E6D" w:rsidP="00672E6D">
      <w:pPr>
        <w:rPr>
          <w:sz w:val="24"/>
          <w:szCs w:val="24"/>
        </w:rPr>
      </w:pPr>
      <w:r w:rsidRPr="00672E6D">
        <w:rPr>
          <w:rFonts w:hint="eastAsia"/>
          <w:sz w:val="24"/>
          <w:szCs w:val="24"/>
        </w:rPr>
        <w:t>（二）中央和地方事权与支出责任划分的有关规定，专项转移支付管理规定，设立专项转移支付的特定政策目标，各专项的资金管理办法及其实施细则、项目申报指南等；</w:t>
      </w:r>
    </w:p>
    <w:p w:rsidR="00672E6D" w:rsidRPr="00672E6D" w:rsidRDefault="00672E6D" w:rsidP="00672E6D">
      <w:pPr>
        <w:rPr>
          <w:sz w:val="24"/>
          <w:szCs w:val="24"/>
        </w:rPr>
      </w:pPr>
      <w:r w:rsidRPr="00672E6D">
        <w:rPr>
          <w:rFonts w:hint="eastAsia"/>
          <w:sz w:val="24"/>
          <w:szCs w:val="24"/>
        </w:rPr>
        <w:t>（三）财政部门中期财政规划和年度预算管理要求，专项转移支付中期规划和年度预算；</w:t>
      </w:r>
    </w:p>
    <w:p w:rsidR="00672E6D" w:rsidRPr="00672E6D" w:rsidRDefault="00672E6D" w:rsidP="00672E6D">
      <w:pPr>
        <w:rPr>
          <w:sz w:val="24"/>
          <w:szCs w:val="24"/>
        </w:rPr>
      </w:pPr>
      <w:r w:rsidRPr="00672E6D">
        <w:rPr>
          <w:rFonts w:hint="eastAsia"/>
          <w:sz w:val="24"/>
          <w:szCs w:val="24"/>
        </w:rPr>
        <w:t>（四）相关历史数据、行业标准、计划标准等；</w:t>
      </w:r>
    </w:p>
    <w:p w:rsidR="00672E6D" w:rsidRPr="00672E6D" w:rsidRDefault="00672E6D" w:rsidP="00672E6D">
      <w:pPr>
        <w:rPr>
          <w:sz w:val="24"/>
          <w:szCs w:val="24"/>
        </w:rPr>
      </w:pPr>
      <w:r w:rsidRPr="00672E6D">
        <w:rPr>
          <w:rFonts w:hint="eastAsia"/>
          <w:sz w:val="24"/>
          <w:szCs w:val="24"/>
        </w:rPr>
        <w:t>（五）符合财政部和中央主管部门要求的其他依据。</w:t>
      </w:r>
    </w:p>
    <w:p w:rsidR="00672E6D" w:rsidRPr="00672E6D" w:rsidRDefault="00672E6D" w:rsidP="00672E6D">
      <w:pPr>
        <w:rPr>
          <w:sz w:val="24"/>
          <w:szCs w:val="24"/>
        </w:rPr>
      </w:pPr>
      <w:r w:rsidRPr="00672E6D">
        <w:rPr>
          <w:rFonts w:hint="eastAsia"/>
          <w:sz w:val="24"/>
          <w:szCs w:val="24"/>
        </w:rPr>
        <w:t>第十二条</w:t>
      </w:r>
      <w:r w:rsidRPr="00672E6D">
        <w:rPr>
          <w:rFonts w:hint="eastAsia"/>
          <w:sz w:val="24"/>
          <w:szCs w:val="24"/>
        </w:rPr>
        <w:t xml:space="preserve"> </w:t>
      </w:r>
      <w:r w:rsidRPr="00672E6D">
        <w:rPr>
          <w:rFonts w:hint="eastAsia"/>
          <w:sz w:val="24"/>
          <w:szCs w:val="24"/>
        </w:rPr>
        <w:t>设定的绩效目标应当符合以下要求：</w:t>
      </w:r>
    </w:p>
    <w:p w:rsidR="00672E6D" w:rsidRPr="00672E6D" w:rsidRDefault="00672E6D" w:rsidP="00672E6D">
      <w:pPr>
        <w:rPr>
          <w:sz w:val="24"/>
          <w:szCs w:val="24"/>
        </w:rPr>
      </w:pPr>
      <w:r w:rsidRPr="00672E6D">
        <w:rPr>
          <w:rFonts w:hint="eastAsia"/>
          <w:sz w:val="24"/>
          <w:szCs w:val="24"/>
        </w:rPr>
        <w:t>（一）指向明确。绩效目标要符合法律法规规定、国民经济和社会发展规划、部门（单位）职能及事业发展规划等要求，并与该专项的特定政策目标、用途、使用范围、预算支出内容等紧密相关。</w:t>
      </w:r>
    </w:p>
    <w:p w:rsidR="00672E6D" w:rsidRPr="00672E6D" w:rsidRDefault="00672E6D" w:rsidP="00672E6D">
      <w:pPr>
        <w:rPr>
          <w:sz w:val="24"/>
          <w:szCs w:val="24"/>
        </w:rPr>
      </w:pPr>
      <w:r w:rsidRPr="00672E6D">
        <w:rPr>
          <w:rFonts w:hint="eastAsia"/>
          <w:sz w:val="24"/>
          <w:szCs w:val="24"/>
        </w:rPr>
        <w:t>（二）细化量化。绩效目标应当从数量、质量、时效、成本以及经济效益、社会效益、生态效益、可持续影响、满意度等方面进行细化，尽量进行定量表述。不能以量化形式表述的，可采用定性表述，但应具有可衡量性。</w:t>
      </w:r>
    </w:p>
    <w:p w:rsidR="00672E6D" w:rsidRPr="00672E6D" w:rsidRDefault="00672E6D" w:rsidP="00672E6D">
      <w:pPr>
        <w:rPr>
          <w:sz w:val="24"/>
          <w:szCs w:val="24"/>
        </w:rPr>
      </w:pPr>
      <w:r w:rsidRPr="00672E6D">
        <w:rPr>
          <w:rFonts w:hint="eastAsia"/>
          <w:sz w:val="24"/>
          <w:szCs w:val="24"/>
        </w:rPr>
        <w:t>（三）合理可行。绩效目标以及为实现绩效目标拟采取的措施要经过调查研究和科学论证，符合客观实际，能够在一定期限内如期实现。</w:t>
      </w:r>
    </w:p>
    <w:p w:rsidR="00672E6D" w:rsidRPr="00672E6D" w:rsidRDefault="00672E6D" w:rsidP="00672E6D">
      <w:pPr>
        <w:rPr>
          <w:sz w:val="24"/>
          <w:szCs w:val="24"/>
        </w:rPr>
      </w:pPr>
      <w:r w:rsidRPr="00672E6D">
        <w:rPr>
          <w:rFonts w:hint="eastAsia"/>
          <w:sz w:val="24"/>
          <w:szCs w:val="24"/>
        </w:rPr>
        <w:t>（四）相应匹配。绩效目标要与计划期内的任务数或计划数相对应，与预算确定的投资额或资金量相匹配。</w:t>
      </w:r>
    </w:p>
    <w:p w:rsidR="00672E6D" w:rsidRPr="00672E6D" w:rsidRDefault="00672E6D" w:rsidP="00672E6D">
      <w:pPr>
        <w:rPr>
          <w:sz w:val="24"/>
          <w:szCs w:val="24"/>
        </w:rPr>
      </w:pPr>
      <w:r w:rsidRPr="00672E6D">
        <w:rPr>
          <w:rFonts w:hint="eastAsia"/>
          <w:sz w:val="24"/>
          <w:szCs w:val="24"/>
        </w:rPr>
        <w:t>第十三条</w:t>
      </w:r>
      <w:r w:rsidRPr="00672E6D">
        <w:rPr>
          <w:rFonts w:hint="eastAsia"/>
          <w:sz w:val="24"/>
          <w:szCs w:val="24"/>
        </w:rPr>
        <w:t xml:space="preserve"> </w:t>
      </w:r>
      <w:r w:rsidRPr="00672E6D">
        <w:rPr>
          <w:rFonts w:hint="eastAsia"/>
          <w:sz w:val="24"/>
          <w:szCs w:val="24"/>
        </w:rPr>
        <w:t>专项转移支付的绩效目标按要求分别设定。</w:t>
      </w:r>
    </w:p>
    <w:p w:rsidR="00672E6D" w:rsidRPr="00672E6D" w:rsidRDefault="00672E6D" w:rsidP="00672E6D">
      <w:pPr>
        <w:rPr>
          <w:sz w:val="24"/>
          <w:szCs w:val="24"/>
        </w:rPr>
      </w:pPr>
      <w:r w:rsidRPr="00672E6D">
        <w:rPr>
          <w:rFonts w:hint="eastAsia"/>
          <w:sz w:val="24"/>
          <w:szCs w:val="24"/>
        </w:rPr>
        <w:t>（一）整体绩效目标由中央主管部门设定。相关中央主管部门按照财政部要求，填写“中央对地方专项转移支付整体绩效目标申报表”（附</w:t>
      </w:r>
      <w:r w:rsidRPr="00672E6D">
        <w:rPr>
          <w:rFonts w:hint="eastAsia"/>
          <w:sz w:val="24"/>
          <w:szCs w:val="24"/>
        </w:rPr>
        <w:t>1-1</w:t>
      </w:r>
      <w:r w:rsidRPr="00672E6D">
        <w:rPr>
          <w:rFonts w:hint="eastAsia"/>
          <w:sz w:val="24"/>
          <w:szCs w:val="24"/>
        </w:rPr>
        <w:t>），并按预算管理程序提交财政部。</w:t>
      </w:r>
    </w:p>
    <w:p w:rsidR="00672E6D" w:rsidRPr="00672E6D" w:rsidRDefault="00672E6D" w:rsidP="00672E6D">
      <w:pPr>
        <w:rPr>
          <w:sz w:val="24"/>
          <w:szCs w:val="24"/>
        </w:rPr>
      </w:pPr>
      <w:r w:rsidRPr="00672E6D">
        <w:rPr>
          <w:rFonts w:hint="eastAsia"/>
          <w:sz w:val="24"/>
          <w:szCs w:val="24"/>
        </w:rPr>
        <w:t>（二）实行因素法管理的专项转移支付应当设定区域绩效目标。区域绩效目标由省级财政部门和主管部门共同设定，按要求填写“中央对地方专项转移支付区域绩效目标申报表”（附</w:t>
      </w:r>
      <w:r w:rsidRPr="00672E6D">
        <w:rPr>
          <w:rFonts w:hint="eastAsia"/>
          <w:sz w:val="24"/>
          <w:szCs w:val="24"/>
        </w:rPr>
        <w:t>1-2</w:t>
      </w:r>
      <w:r w:rsidRPr="00672E6D">
        <w:rPr>
          <w:rFonts w:hint="eastAsia"/>
          <w:sz w:val="24"/>
          <w:szCs w:val="24"/>
        </w:rPr>
        <w:t>），并按预算管理程序报送财政部和中央主管部门。同时，要按照实际工作需要或相关工作要求，将下级部门设定的绩效目标报送财政部和中央主管部门备案。省级财政部门在向财政部报送绩效目标时，应将有关绩效目标同时抄送财政部驻当地财政监察专员办事处（以下简称专员办）。</w:t>
      </w:r>
    </w:p>
    <w:p w:rsidR="00672E6D" w:rsidRPr="00672E6D" w:rsidRDefault="00672E6D" w:rsidP="00672E6D">
      <w:pPr>
        <w:rPr>
          <w:sz w:val="24"/>
          <w:szCs w:val="24"/>
        </w:rPr>
      </w:pPr>
      <w:r w:rsidRPr="00672E6D">
        <w:rPr>
          <w:rFonts w:hint="eastAsia"/>
          <w:sz w:val="24"/>
          <w:szCs w:val="24"/>
        </w:rPr>
        <w:t>（三）实行项目法管理的专项转移支付应当设定项目绩效目标。项目绩效目标由专项转移支付资金的具体实施单位设定，按要求填写“中央对地方专项转移支付项目绩效目标申报表”（附</w:t>
      </w:r>
      <w:r w:rsidRPr="00672E6D">
        <w:rPr>
          <w:rFonts w:hint="eastAsia"/>
          <w:sz w:val="24"/>
          <w:szCs w:val="24"/>
        </w:rPr>
        <w:t>1-3</w:t>
      </w:r>
      <w:r w:rsidRPr="00672E6D">
        <w:rPr>
          <w:rFonts w:hint="eastAsia"/>
          <w:sz w:val="24"/>
          <w:szCs w:val="24"/>
        </w:rPr>
        <w:t>），并按规定程序由相应财政部门和主管部门审核后，报送省级财政部门和主管部门。省级财政部门和主管部门进行审核后，按预算管理程序报送财政部和中央主管部门。</w:t>
      </w:r>
    </w:p>
    <w:p w:rsidR="00672E6D" w:rsidRPr="00672E6D" w:rsidRDefault="00672E6D" w:rsidP="00672E6D">
      <w:pPr>
        <w:rPr>
          <w:sz w:val="24"/>
          <w:szCs w:val="24"/>
        </w:rPr>
      </w:pPr>
      <w:r w:rsidRPr="00672E6D">
        <w:rPr>
          <w:rFonts w:hint="eastAsia"/>
          <w:sz w:val="24"/>
          <w:szCs w:val="24"/>
        </w:rPr>
        <w:t>第十四条</w:t>
      </w:r>
      <w:r w:rsidRPr="00672E6D">
        <w:rPr>
          <w:rFonts w:hint="eastAsia"/>
          <w:sz w:val="24"/>
          <w:szCs w:val="24"/>
        </w:rPr>
        <w:t xml:space="preserve">  </w:t>
      </w:r>
      <w:r w:rsidRPr="00672E6D">
        <w:rPr>
          <w:rFonts w:hint="eastAsia"/>
          <w:sz w:val="24"/>
          <w:szCs w:val="24"/>
        </w:rPr>
        <w:t>采取贴息、担保补贴等间接补助方式管理的专项转移支付区域和项目绩效目标，可结合实际工作并参考第十三条第（二）、（三）款执行。</w:t>
      </w:r>
    </w:p>
    <w:p w:rsidR="00672E6D" w:rsidRPr="00672E6D" w:rsidRDefault="00672E6D" w:rsidP="00672E6D">
      <w:pPr>
        <w:rPr>
          <w:sz w:val="24"/>
          <w:szCs w:val="24"/>
        </w:rPr>
      </w:pPr>
      <w:r w:rsidRPr="00672E6D">
        <w:rPr>
          <w:rFonts w:hint="eastAsia"/>
          <w:sz w:val="24"/>
          <w:szCs w:val="24"/>
        </w:rPr>
        <w:t>对采取先建后补、以奖代补、据实结算等事后补助方式管理的专项转移支付，实行事前立项事后补助的，应在立项时按照第十三条有关规定设定绩效目标；实行事后立项事后补助的，其绩效目标可以用相关工作或目标的完成情况来取代，具体格式参考“中央对地方专项转移支付绩效自评表”（附</w:t>
      </w:r>
      <w:r w:rsidRPr="00672E6D">
        <w:rPr>
          <w:rFonts w:hint="eastAsia"/>
          <w:sz w:val="24"/>
          <w:szCs w:val="24"/>
        </w:rPr>
        <w:t>3</w:t>
      </w:r>
      <w:r w:rsidRPr="00672E6D">
        <w:rPr>
          <w:rFonts w:hint="eastAsia"/>
          <w:sz w:val="24"/>
          <w:szCs w:val="24"/>
        </w:rPr>
        <w:t>）。</w:t>
      </w:r>
    </w:p>
    <w:p w:rsidR="00672E6D" w:rsidRPr="007E7493" w:rsidRDefault="00672E6D" w:rsidP="007E7493">
      <w:pPr>
        <w:jc w:val="center"/>
        <w:rPr>
          <w:b/>
          <w:sz w:val="28"/>
          <w:szCs w:val="28"/>
        </w:rPr>
      </w:pPr>
      <w:r w:rsidRPr="007E7493">
        <w:rPr>
          <w:rFonts w:hint="eastAsia"/>
          <w:b/>
          <w:sz w:val="28"/>
          <w:szCs w:val="28"/>
        </w:rPr>
        <w:t>第三章</w:t>
      </w:r>
      <w:r w:rsidRPr="007E7493">
        <w:rPr>
          <w:rFonts w:hint="eastAsia"/>
          <w:b/>
          <w:sz w:val="28"/>
          <w:szCs w:val="28"/>
        </w:rPr>
        <w:t xml:space="preserve"> </w:t>
      </w:r>
      <w:r w:rsidRPr="007E7493">
        <w:rPr>
          <w:rFonts w:hint="eastAsia"/>
          <w:b/>
          <w:sz w:val="28"/>
          <w:szCs w:val="28"/>
        </w:rPr>
        <w:t>绩效目标的审核</w:t>
      </w:r>
    </w:p>
    <w:p w:rsidR="00672E6D" w:rsidRPr="00672E6D" w:rsidRDefault="00672E6D" w:rsidP="00672E6D">
      <w:pPr>
        <w:rPr>
          <w:sz w:val="24"/>
          <w:szCs w:val="24"/>
        </w:rPr>
      </w:pPr>
      <w:r w:rsidRPr="00672E6D">
        <w:rPr>
          <w:rFonts w:hint="eastAsia"/>
          <w:sz w:val="24"/>
          <w:szCs w:val="24"/>
        </w:rPr>
        <w:t>第十五条</w:t>
      </w:r>
      <w:r w:rsidRPr="00672E6D">
        <w:rPr>
          <w:rFonts w:hint="eastAsia"/>
          <w:sz w:val="24"/>
          <w:szCs w:val="24"/>
        </w:rPr>
        <w:t xml:space="preserve"> </w:t>
      </w:r>
      <w:r w:rsidRPr="00672E6D">
        <w:rPr>
          <w:rFonts w:hint="eastAsia"/>
          <w:sz w:val="24"/>
          <w:szCs w:val="24"/>
        </w:rPr>
        <w:t>绩效目标审核是指有关部门对报送的专项转移支付绩效目标进行审查核</w:t>
      </w:r>
      <w:r w:rsidRPr="00672E6D">
        <w:rPr>
          <w:rFonts w:hint="eastAsia"/>
          <w:sz w:val="24"/>
          <w:szCs w:val="24"/>
        </w:rPr>
        <w:lastRenderedPageBreak/>
        <w:t>实，并将审核意见反馈相关部门或单位，指导其修改完善绩效目标的过程。</w:t>
      </w:r>
    </w:p>
    <w:p w:rsidR="00672E6D" w:rsidRPr="00672E6D" w:rsidRDefault="00672E6D" w:rsidP="00672E6D">
      <w:pPr>
        <w:rPr>
          <w:sz w:val="24"/>
          <w:szCs w:val="24"/>
        </w:rPr>
      </w:pPr>
      <w:r w:rsidRPr="00672E6D">
        <w:rPr>
          <w:rFonts w:hint="eastAsia"/>
          <w:sz w:val="24"/>
          <w:szCs w:val="24"/>
        </w:rPr>
        <w:t>第十六条</w:t>
      </w:r>
      <w:r w:rsidRPr="00672E6D">
        <w:rPr>
          <w:rFonts w:hint="eastAsia"/>
          <w:sz w:val="24"/>
          <w:szCs w:val="24"/>
        </w:rPr>
        <w:t xml:space="preserve"> </w:t>
      </w:r>
      <w:r w:rsidRPr="00672E6D">
        <w:rPr>
          <w:rFonts w:hint="eastAsia"/>
          <w:sz w:val="24"/>
          <w:szCs w:val="24"/>
        </w:rPr>
        <w:t>绩效目标审核是专项转移支付预算审核的有机组成部分和必要环节，其审核结果作为专项转移支付预算安排和资金分配的重要依据。</w:t>
      </w:r>
    </w:p>
    <w:p w:rsidR="00672E6D" w:rsidRPr="00672E6D" w:rsidRDefault="00672E6D" w:rsidP="00672E6D">
      <w:pPr>
        <w:rPr>
          <w:sz w:val="24"/>
          <w:szCs w:val="24"/>
        </w:rPr>
      </w:pPr>
      <w:r w:rsidRPr="00672E6D">
        <w:rPr>
          <w:rFonts w:hint="eastAsia"/>
          <w:sz w:val="24"/>
          <w:szCs w:val="24"/>
        </w:rPr>
        <w:t>第十七条</w:t>
      </w:r>
      <w:r w:rsidRPr="00672E6D">
        <w:rPr>
          <w:rFonts w:hint="eastAsia"/>
          <w:sz w:val="24"/>
          <w:szCs w:val="24"/>
        </w:rPr>
        <w:t xml:space="preserve"> </w:t>
      </w:r>
      <w:r w:rsidRPr="00672E6D">
        <w:rPr>
          <w:rFonts w:hint="eastAsia"/>
          <w:sz w:val="24"/>
          <w:szCs w:val="24"/>
        </w:rPr>
        <w:t>中央主管部门设定并提交的专项转移支付整体绩效目标，由财政部审核并提出意见。</w:t>
      </w:r>
    </w:p>
    <w:p w:rsidR="00672E6D" w:rsidRPr="00672E6D" w:rsidRDefault="00672E6D" w:rsidP="00672E6D">
      <w:pPr>
        <w:rPr>
          <w:sz w:val="24"/>
          <w:szCs w:val="24"/>
        </w:rPr>
      </w:pPr>
      <w:r w:rsidRPr="00672E6D">
        <w:rPr>
          <w:rFonts w:hint="eastAsia"/>
          <w:sz w:val="24"/>
          <w:szCs w:val="24"/>
        </w:rPr>
        <w:t>第十八条</w:t>
      </w:r>
      <w:r w:rsidRPr="00672E6D">
        <w:rPr>
          <w:rFonts w:hint="eastAsia"/>
          <w:sz w:val="24"/>
          <w:szCs w:val="24"/>
        </w:rPr>
        <w:t xml:space="preserve"> </w:t>
      </w:r>
      <w:r w:rsidRPr="00672E6D">
        <w:rPr>
          <w:rFonts w:hint="eastAsia"/>
          <w:sz w:val="24"/>
          <w:szCs w:val="24"/>
        </w:rPr>
        <w:t>省级财政部门和主管部门设定并报送的专项转移支付区域绩效目标，由财政部和中央主管部门审核，提出审核意见。其中，中央主管部门对区域绩效目标进行审核并提出审核意见后，及时提交财政部；专员办按照相关工作要求，对省级财政部门抄送的区域绩效目标开展审核，并将审核意见和相关建议按程序报送财政部。财政部在上述各方意见的基础上，提出绩效目标的审核意见。</w:t>
      </w:r>
    </w:p>
    <w:p w:rsidR="00672E6D" w:rsidRPr="00672E6D" w:rsidRDefault="00672E6D" w:rsidP="00672E6D">
      <w:pPr>
        <w:rPr>
          <w:sz w:val="24"/>
          <w:szCs w:val="24"/>
        </w:rPr>
      </w:pPr>
      <w:r w:rsidRPr="00672E6D">
        <w:rPr>
          <w:rFonts w:hint="eastAsia"/>
          <w:sz w:val="24"/>
          <w:szCs w:val="24"/>
        </w:rPr>
        <w:t>第十九条</w:t>
      </w:r>
      <w:r w:rsidRPr="00672E6D">
        <w:rPr>
          <w:rFonts w:hint="eastAsia"/>
          <w:sz w:val="24"/>
          <w:szCs w:val="24"/>
        </w:rPr>
        <w:t xml:space="preserve"> </w:t>
      </w:r>
      <w:r w:rsidRPr="00672E6D">
        <w:rPr>
          <w:rFonts w:hint="eastAsia"/>
          <w:sz w:val="24"/>
          <w:szCs w:val="24"/>
        </w:rPr>
        <w:t>专项转移支付项目绩效目标由相关基层财政部门和主管部门进行审核，按程序上报省级财政部门和主管部门并经其审核通过后，由省级财政部门和主管部门参照第十八条的要求和程序，上报财政部进行审核并提出意见。</w:t>
      </w:r>
    </w:p>
    <w:p w:rsidR="00672E6D" w:rsidRPr="00672E6D" w:rsidRDefault="00672E6D" w:rsidP="00672E6D">
      <w:pPr>
        <w:rPr>
          <w:sz w:val="24"/>
          <w:szCs w:val="24"/>
        </w:rPr>
      </w:pPr>
      <w:r w:rsidRPr="00672E6D">
        <w:rPr>
          <w:rFonts w:hint="eastAsia"/>
          <w:sz w:val="24"/>
          <w:szCs w:val="24"/>
        </w:rPr>
        <w:t>第二十条</w:t>
      </w:r>
      <w:r w:rsidRPr="00672E6D">
        <w:rPr>
          <w:rFonts w:hint="eastAsia"/>
          <w:sz w:val="24"/>
          <w:szCs w:val="24"/>
        </w:rPr>
        <w:t xml:space="preserve"> </w:t>
      </w:r>
      <w:r w:rsidRPr="00672E6D">
        <w:rPr>
          <w:rFonts w:hint="eastAsia"/>
          <w:sz w:val="24"/>
          <w:szCs w:val="24"/>
        </w:rPr>
        <w:t>财政部在专项转移支付绩效目标审核中，对整体绩效目标或数额较大、社会关注度较高、对经济社会发展具有重要影响、关系重大民生领域或专业技术复杂的专项转移支付区域和项目绩效目标，可根据需要交由财政部预算评审中心审核，或委托专家学者、科研院所、中介机构等第三方予以审核，必要时可邀请有关人大代表、政协委员、社会公众等共同参与，提出审核意见和建议。</w:t>
      </w:r>
    </w:p>
    <w:p w:rsidR="00672E6D" w:rsidRPr="00672E6D" w:rsidRDefault="00672E6D" w:rsidP="00672E6D">
      <w:pPr>
        <w:rPr>
          <w:sz w:val="24"/>
          <w:szCs w:val="24"/>
        </w:rPr>
      </w:pPr>
      <w:r w:rsidRPr="00672E6D">
        <w:rPr>
          <w:rFonts w:hint="eastAsia"/>
          <w:sz w:val="24"/>
          <w:szCs w:val="24"/>
        </w:rPr>
        <w:t>中央主管部门、省级财政部门和主管部门以及专员办等在相关绩效目标的审核中，也可根据工作需要将其委托第三方等进行审核。</w:t>
      </w:r>
    </w:p>
    <w:p w:rsidR="00672E6D" w:rsidRPr="00672E6D" w:rsidRDefault="00672E6D" w:rsidP="00672E6D">
      <w:pPr>
        <w:rPr>
          <w:sz w:val="24"/>
          <w:szCs w:val="24"/>
        </w:rPr>
      </w:pPr>
      <w:r w:rsidRPr="00672E6D">
        <w:rPr>
          <w:rFonts w:hint="eastAsia"/>
          <w:sz w:val="24"/>
          <w:szCs w:val="24"/>
        </w:rPr>
        <w:t>第二十一条</w:t>
      </w:r>
      <w:r w:rsidRPr="00672E6D">
        <w:rPr>
          <w:rFonts w:hint="eastAsia"/>
          <w:sz w:val="24"/>
          <w:szCs w:val="24"/>
        </w:rPr>
        <w:t xml:space="preserve"> </w:t>
      </w:r>
      <w:r w:rsidRPr="00672E6D">
        <w:rPr>
          <w:rFonts w:hint="eastAsia"/>
          <w:sz w:val="24"/>
          <w:szCs w:val="24"/>
        </w:rPr>
        <w:t>绩效目标审核的主要内容：</w:t>
      </w:r>
    </w:p>
    <w:p w:rsidR="00672E6D" w:rsidRPr="00672E6D" w:rsidRDefault="00672E6D" w:rsidP="00672E6D">
      <w:pPr>
        <w:rPr>
          <w:sz w:val="24"/>
          <w:szCs w:val="24"/>
        </w:rPr>
      </w:pPr>
      <w:r w:rsidRPr="00672E6D">
        <w:rPr>
          <w:rFonts w:hint="eastAsia"/>
          <w:sz w:val="24"/>
          <w:szCs w:val="24"/>
        </w:rPr>
        <w:t>（一）完整性审核。绩效目标的内容是否全面完整，绩效目标是否明确、清晰。</w:t>
      </w:r>
    </w:p>
    <w:p w:rsidR="00672E6D" w:rsidRPr="00672E6D" w:rsidRDefault="00672E6D" w:rsidP="00672E6D">
      <w:pPr>
        <w:rPr>
          <w:sz w:val="24"/>
          <w:szCs w:val="24"/>
        </w:rPr>
      </w:pPr>
      <w:r w:rsidRPr="00672E6D">
        <w:rPr>
          <w:rFonts w:hint="eastAsia"/>
          <w:sz w:val="24"/>
          <w:szCs w:val="24"/>
        </w:rPr>
        <w:t>（二）相关性审核。绩效目标的设定与专项转移支付的特定政策目标、用途、使用范围等是否相关，是否依据绩效目标设定了相关联的绩效指标，绩效指标是否细化、量化。</w:t>
      </w:r>
    </w:p>
    <w:p w:rsidR="00672E6D" w:rsidRPr="00672E6D" w:rsidRDefault="00672E6D" w:rsidP="00672E6D">
      <w:pPr>
        <w:rPr>
          <w:sz w:val="24"/>
          <w:szCs w:val="24"/>
        </w:rPr>
      </w:pPr>
      <w:r w:rsidRPr="00672E6D">
        <w:rPr>
          <w:rFonts w:hint="eastAsia"/>
          <w:sz w:val="24"/>
          <w:szCs w:val="24"/>
        </w:rPr>
        <w:t>（三）适当性审核。该绩效目标是否与其他绩效目标相近或雷同；绩效目标是否已经实现或取消。资金规模与绩效目标之间是否匹配，在既定资金规模下，绩效目标是否过高或过低；或者要完成既定绩效目标，资金规模是否过大或过小。</w:t>
      </w:r>
    </w:p>
    <w:p w:rsidR="00672E6D" w:rsidRPr="00672E6D" w:rsidRDefault="00672E6D" w:rsidP="00672E6D">
      <w:pPr>
        <w:rPr>
          <w:sz w:val="24"/>
          <w:szCs w:val="24"/>
        </w:rPr>
      </w:pPr>
      <w:r w:rsidRPr="00672E6D">
        <w:rPr>
          <w:rFonts w:hint="eastAsia"/>
          <w:sz w:val="24"/>
          <w:szCs w:val="24"/>
        </w:rPr>
        <w:t>（四）可行性审核。绩效目标是否经过充分论证和合理测算；专项或项目的实施方案、具体措施是否切实可行，并能确保绩效目标如期实现。综合考虑成本效益，是否有必要安排财政资金。</w:t>
      </w:r>
    </w:p>
    <w:p w:rsidR="00672E6D" w:rsidRPr="00672E6D" w:rsidRDefault="00672E6D" w:rsidP="00672E6D">
      <w:pPr>
        <w:rPr>
          <w:sz w:val="24"/>
          <w:szCs w:val="24"/>
        </w:rPr>
      </w:pPr>
      <w:r w:rsidRPr="00672E6D">
        <w:rPr>
          <w:rFonts w:hint="eastAsia"/>
          <w:sz w:val="24"/>
          <w:szCs w:val="24"/>
        </w:rPr>
        <w:t>第二十二条</w:t>
      </w:r>
      <w:r w:rsidRPr="00672E6D">
        <w:rPr>
          <w:rFonts w:hint="eastAsia"/>
          <w:sz w:val="24"/>
          <w:szCs w:val="24"/>
        </w:rPr>
        <w:t xml:space="preserve"> </w:t>
      </w:r>
      <w:r w:rsidRPr="00672E6D">
        <w:rPr>
          <w:rFonts w:hint="eastAsia"/>
          <w:sz w:val="24"/>
          <w:szCs w:val="24"/>
        </w:rPr>
        <w:t>对专项转移支付绩效目标的审核，可采用“中央对地方专项转移支付绩效目标审核表”（附</w:t>
      </w:r>
      <w:r w:rsidRPr="00672E6D">
        <w:rPr>
          <w:rFonts w:hint="eastAsia"/>
          <w:sz w:val="24"/>
          <w:szCs w:val="24"/>
        </w:rPr>
        <w:t>2-1</w:t>
      </w:r>
      <w:r w:rsidRPr="00672E6D">
        <w:rPr>
          <w:rFonts w:hint="eastAsia"/>
          <w:sz w:val="24"/>
          <w:szCs w:val="24"/>
        </w:rPr>
        <w:t>），采取定性审核的方式，形成“优”、“良”、“中”、“差”四个等级的审核结果。</w:t>
      </w:r>
    </w:p>
    <w:p w:rsidR="00672E6D" w:rsidRPr="00672E6D" w:rsidRDefault="00672E6D" w:rsidP="0046304E">
      <w:pPr>
        <w:ind w:firstLineChars="200" w:firstLine="480"/>
        <w:rPr>
          <w:sz w:val="24"/>
          <w:szCs w:val="24"/>
        </w:rPr>
      </w:pPr>
      <w:r w:rsidRPr="00672E6D">
        <w:rPr>
          <w:rFonts w:hint="eastAsia"/>
          <w:sz w:val="24"/>
          <w:szCs w:val="24"/>
        </w:rPr>
        <w:t>审核结果为“优”的，直接进入下一步预算安排流程；审核结果为“良”的，可与相关部门或单位进行协商，直接对其绩效目标进行完善后，进入下一步预算安排流程；审核结果为“中”的，由相关部门或单位对其进行修改完善，按程序重新报送审核；审核结果为“差”的，不得进入下一步预算安排流程。</w:t>
      </w:r>
    </w:p>
    <w:p w:rsidR="00672E6D" w:rsidRPr="007E7493" w:rsidRDefault="00672E6D" w:rsidP="007E7493">
      <w:pPr>
        <w:jc w:val="center"/>
        <w:rPr>
          <w:b/>
          <w:sz w:val="28"/>
          <w:szCs w:val="28"/>
        </w:rPr>
      </w:pPr>
      <w:r w:rsidRPr="007E7493">
        <w:rPr>
          <w:rFonts w:hint="eastAsia"/>
          <w:b/>
          <w:sz w:val="28"/>
          <w:szCs w:val="28"/>
        </w:rPr>
        <w:t>第四章</w:t>
      </w:r>
      <w:r w:rsidRPr="007E7493">
        <w:rPr>
          <w:rFonts w:hint="eastAsia"/>
          <w:b/>
          <w:sz w:val="28"/>
          <w:szCs w:val="28"/>
        </w:rPr>
        <w:t xml:space="preserve"> </w:t>
      </w:r>
      <w:r w:rsidRPr="007E7493">
        <w:rPr>
          <w:rFonts w:hint="eastAsia"/>
          <w:b/>
          <w:sz w:val="28"/>
          <w:szCs w:val="28"/>
        </w:rPr>
        <w:t>绩效目标的下达、调整与应用</w:t>
      </w:r>
    </w:p>
    <w:p w:rsidR="00672E6D" w:rsidRPr="00672E6D" w:rsidRDefault="00672E6D" w:rsidP="00672E6D">
      <w:pPr>
        <w:rPr>
          <w:sz w:val="24"/>
          <w:szCs w:val="24"/>
        </w:rPr>
      </w:pPr>
      <w:r w:rsidRPr="00672E6D">
        <w:rPr>
          <w:rFonts w:hint="eastAsia"/>
          <w:sz w:val="24"/>
          <w:szCs w:val="24"/>
        </w:rPr>
        <w:t>第二十三条</w:t>
      </w:r>
      <w:r w:rsidRPr="00672E6D">
        <w:rPr>
          <w:rFonts w:hint="eastAsia"/>
          <w:sz w:val="24"/>
          <w:szCs w:val="24"/>
        </w:rPr>
        <w:t xml:space="preserve"> </w:t>
      </w:r>
      <w:r w:rsidRPr="00672E6D">
        <w:rPr>
          <w:rFonts w:hint="eastAsia"/>
          <w:sz w:val="24"/>
          <w:szCs w:val="24"/>
        </w:rPr>
        <w:t>财政部在确定专项转移支付总预算时，同步确定整体绩效目标；财政部在向省级财政部门下达专项转移支付预算时，同步下达区域或项目绩效目标。省级财政部门在细化下达预算时，同步下达相应的绩效目标。</w:t>
      </w:r>
    </w:p>
    <w:p w:rsidR="00672E6D" w:rsidRPr="00672E6D" w:rsidRDefault="00672E6D" w:rsidP="00672E6D">
      <w:pPr>
        <w:rPr>
          <w:sz w:val="24"/>
          <w:szCs w:val="24"/>
        </w:rPr>
      </w:pPr>
      <w:r w:rsidRPr="00672E6D">
        <w:rPr>
          <w:rFonts w:hint="eastAsia"/>
          <w:sz w:val="24"/>
          <w:szCs w:val="24"/>
        </w:rPr>
        <w:t>第二十四条</w:t>
      </w:r>
      <w:r w:rsidRPr="00672E6D">
        <w:rPr>
          <w:rFonts w:hint="eastAsia"/>
          <w:sz w:val="24"/>
          <w:szCs w:val="24"/>
        </w:rPr>
        <w:t xml:space="preserve"> </w:t>
      </w:r>
      <w:r w:rsidRPr="00672E6D">
        <w:rPr>
          <w:rFonts w:hint="eastAsia"/>
          <w:sz w:val="24"/>
          <w:szCs w:val="24"/>
        </w:rPr>
        <w:t>绩效目标确定后，一般不予调整和变更。预算执行中因特殊原因确需调整或变更的，应按照绩效目标管理要求、专项转移支付预算调整和变更流程报批。</w:t>
      </w:r>
    </w:p>
    <w:p w:rsidR="00672E6D" w:rsidRPr="00672E6D" w:rsidRDefault="00672E6D" w:rsidP="00672E6D">
      <w:pPr>
        <w:rPr>
          <w:sz w:val="24"/>
          <w:szCs w:val="24"/>
        </w:rPr>
      </w:pPr>
      <w:r w:rsidRPr="00672E6D">
        <w:rPr>
          <w:rFonts w:hint="eastAsia"/>
          <w:sz w:val="24"/>
          <w:szCs w:val="24"/>
        </w:rPr>
        <w:lastRenderedPageBreak/>
        <w:t>第二十五条</w:t>
      </w:r>
      <w:r w:rsidRPr="00672E6D">
        <w:rPr>
          <w:rFonts w:hint="eastAsia"/>
          <w:sz w:val="24"/>
          <w:szCs w:val="24"/>
        </w:rPr>
        <w:t xml:space="preserve"> </w:t>
      </w:r>
      <w:r w:rsidRPr="00672E6D">
        <w:rPr>
          <w:rFonts w:hint="eastAsia"/>
          <w:sz w:val="24"/>
          <w:szCs w:val="24"/>
        </w:rPr>
        <w:t>各级财政部门、主管部门和实施单位应按照下达的绩效目标组织预算执行，并依据绩效目标开展绩效监控、绩效自评和绩效评价。</w:t>
      </w:r>
    </w:p>
    <w:p w:rsidR="00672E6D" w:rsidRPr="00672E6D" w:rsidRDefault="00672E6D" w:rsidP="00672E6D">
      <w:pPr>
        <w:rPr>
          <w:sz w:val="24"/>
          <w:szCs w:val="24"/>
        </w:rPr>
      </w:pPr>
      <w:r w:rsidRPr="00672E6D">
        <w:rPr>
          <w:rFonts w:hint="eastAsia"/>
          <w:sz w:val="24"/>
          <w:szCs w:val="24"/>
        </w:rPr>
        <w:t>（一）绩效监控。预算执行中，各级财政部门和主管部门应对资金运行状况和绩效目标预期实现程度开展绩效监控，及时发现并纠正绩效运行中存在的问题，力保绩效目标如期实现。</w:t>
      </w:r>
    </w:p>
    <w:p w:rsidR="00672E6D" w:rsidRPr="00672E6D" w:rsidRDefault="00672E6D" w:rsidP="00672E6D">
      <w:pPr>
        <w:rPr>
          <w:rFonts w:hint="eastAsia"/>
          <w:sz w:val="24"/>
          <w:szCs w:val="24"/>
        </w:rPr>
      </w:pPr>
      <w:r w:rsidRPr="00672E6D">
        <w:rPr>
          <w:rFonts w:hint="eastAsia"/>
          <w:sz w:val="24"/>
          <w:szCs w:val="24"/>
        </w:rPr>
        <w:t>（二）绩效自评。预算执行结束后，中央主管部门、省级财政部门和主管部门以及实施单位等应对照确定的绩效目标开展绩效自评，填写“中央对地方专项转移支付绩效自评表”，形成相应的自评结果，并根据工作要求和实际需要形成绩效报告（具体格式可参考《财政支出绩效评价管理暂行办法》（财预〔</w:t>
      </w:r>
      <w:r w:rsidRPr="00672E6D">
        <w:rPr>
          <w:rFonts w:hint="eastAsia"/>
          <w:sz w:val="24"/>
          <w:szCs w:val="24"/>
        </w:rPr>
        <w:t>2011</w:t>
      </w:r>
      <w:r w:rsidRPr="00672E6D">
        <w:rPr>
          <w:rFonts w:hint="eastAsia"/>
          <w:sz w:val="24"/>
          <w:szCs w:val="24"/>
        </w:rPr>
        <w:t>〕</w:t>
      </w:r>
      <w:r w:rsidRPr="00672E6D">
        <w:rPr>
          <w:rFonts w:hint="eastAsia"/>
          <w:sz w:val="24"/>
          <w:szCs w:val="24"/>
        </w:rPr>
        <w:t>285</w:t>
      </w:r>
      <w:r w:rsidRPr="00672E6D">
        <w:rPr>
          <w:rFonts w:hint="eastAsia"/>
          <w:sz w:val="24"/>
          <w:szCs w:val="24"/>
        </w:rPr>
        <w:t>号）），作为专项转移支付预算执行情况的重要内容予以反映。</w:t>
      </w:r>
    </w:p>
    <w:p w:rsidR="00672E6D" w:rsidRPr="00672E6D" w:rsidRDefault="00672E6D" w:rsidP="00672E6D">
      <w:pPr>
        <w:ind w:firstLineChars="150" w:firstLine="360"/>
        <w:rPr>
          <w:sz w:val="24"/>
          <w:szCs w:val="24"/>
        </w:rPr>
      </w:pPr>
      <w:r w:rsidRPr="00672E6D">
        <w:rPr>
          <w:rFonts w:hint="eastAsia"/>
          <w:sz w:val="24"/>
          <w:szCs w:val="24"/>
        </w:rPr>
        <w:t>相关财政部门和主管部门应对相应的绩效自评情况进行审核，并将其作为绩效评价的重要基础和以后年度预算申请、安排、分配的前置条件和重要因素。</w:t>
      </w:r>
    </w:p>
    <w:p w:rsidR="00672E6D" w:rsidRPr="00672E6D" w:rsidRDefault="00672E6D" w:rsidP="00672E6D">
      <w:pPr>
        <w:rPr>
          <w:sz w:val="24"/>
          <w:szCs w:val="24"/>
        </w:rPr>
      </w:pPr>
      <w:r w:rsidRPr="00672E6D">
        <w:rPr>
          <w:rFonts w:hint="eastAsia"/>
          <w:sz w:val="24"/>
          <w:szCs w:val="24"/>
        </w:rPr>
        <w:t>（三）绩效评价。各级财政部门和主管部门应按要求及时开展专项转移支付年度或中期（实施期）绩效评价，客观反映绩效目标实现程度，形成相应的评价结果，按要求形成绩效评价报告（具体格式可参考《财政支出绩效评价管理暂行办法》），并将评价结果作为完善相关专项转移支付政策和以后年度预算申请、安排、分配的重要依据。</w:t>
      </w:r>
    </w:p>
    <w:p w:rsidR="00672E6D" w:rsidRPr="00672E6D" w:rsidRDefault="00672E6D" w:rsidP="00672E6D">
      <w:pPr>
        <w:rPr>
          <w:sz w:val="24"/>
          <w:szCs w:val="24"/>
        </w:rPr>
      </w:pPr>
      <w:r w:rsidRPr="00672E6D">
        <w:rPr>
          <w:rFonts w:hint="eastAsia"/>
          <w:sz w:val="24"/>
          <w:szCs w:val="24"/>
        </w:rPr>
        <w:t>第二十六条</w:t>
      </w:r>
      <w:r w:rsidRPr="00672E6D">
        <w:rPr>
          <w:rFonts w:hint="eastAsia"/>
          <w:sz w:val="24"/>
          <w:szCs w:val="24"/>
        </w:rPr>
        <w:t xml:space="preserve"> </w:t>
      </w:r>
      <w:r w:rsidRPr="00672E6D">
        <w:rPr>
          <w:rFonts w:hint="eastAsia"/>
          <w:sz w:val="24"/>
          <w:szCs w:val="24"/>
        </w:rPr>
        <w:t>结合绩效目标审核、绩效自评和绩效评价等情况，建立专项转移支付保留、整合、调整和退出机制。对符合绩效目标预期、有必要继续执行的专项转移支付，可继续保留；对绩效目标相近或雷同的，应予以整合；对绩效目标发生变动或实际绩效与目标差距较大的，应予以调整；对绩效目标已经实现或取消的，应予以退出。</w:t>
      </w:r>
    </w:p>
    <w:p w:rsidR="00672E6D" w:rsidRPr="00672E6D" w:rsidRDefault="00672E6D" w:rsidP="00672E6D">
      <w:pPr>
        <w:rPr>
          <w:sz w:val="24"/>
          <w:szCs w:val="24"/>
        </w:rPr>
      </w:pPr>
      <w:r w:rsidRPr="00672E6D">
        <w:rPr>
          <w:rFonts w:hint="eastAsia"/>
          <w:sz w:val="24"/>
          <w:szCs w:val="24"/>
        </w:rPr>
        <w:t>第二十七条</w:t>
      </w:r>
      <w:r w:rsidRPr="00672E6D">
        <w:rPr>
          <w:rFonts w:hint="eastAsia"/>
          <w:sz w:val="24"/>
          <w:szCs w:val="24"/>
        </w:rPr>
        <w:t xml:space="preserve"> </w:t>
      </w:r>
      <w:r w:rsidRPr="00672E6D">
        <w:rPr>
          <w:rFonts w:hint="eastAsia"/>
          <w:sz w:val="24"/>
          <w:szCs w:val="24"/>
        </w:rPr>
        <w:t>专项转移支付绩效目标应按照有关法律、法规规定逐步予以公开，接受各方监督。</w:t>
      </w:r>
    </w:p>
    <w:p w:rsidR="00672E6D" w:rsidRPr="007E7493" w:rsidRDefault="00672E6D" w:rsidP="007E7493">
      <w:pPr>
        <w:jc w:val="center"/>
        <w:rPr>
          <w:b/>
          <w:sz w:val="28"/>
          <w:szCs w:val="28"/>
        </w:rPr>
      </w:pPr>
      <w:r w:rsidRPr="007E7493">
        <w:rPr>
          <w:rFonts w:hint="eastAsia"/>
          <w:b/>
          <w:sz w:val="28"/>
          <w:szCs w:val="28"/>
        </w:rPr>
        <w:t>第五章</w:t>
      </w:r>
      <w:r w:rsidRPr="007E7493">
        <w:rPr>
          <w:rFonts w:hint="eastAsia"/>
          <w:b/>
          <w:sz w:val="28"/>
          <w:szCs w:val="28"/>
        </w:rPr>
        <w:t xml:space="preserve"> </w:t>
      </w:r>
      <w:r w:rsidRPr="007E7493">
        <w:rPr>
          <w:rFonts w:hint="eastAsia"/>
          <w:b/>
          <w:sz w:val="28"/>
          <w:szCs w:val="28"/>
        </w:rPr>
        <w:t>附则</w:t>
      </w:r>
    </w:p>
    <w:p w:rsidR="00672E6D" w:rsidRPr="00672E6D" w:rsidRDefault="00672E6D" w:rsidP="00672E6D">
      <w:pPr>
        <w:rPr>
          <w:sz w:val="24"/>
          <w:szCs w:val="24"/>
        </w:rPr>
      </w:pPr>
      <w:r w:rsidRPr="00672E6D">
        <w:rPr>
          <w:rFonts w:hint="eastAsia"/>
          <w:sz w:val="24"/>
          <w:szCs w:val="24"/>
        </w:rPr>
        <w:t>第二十八条</w:t>
      </w:r>
      <w:r w:rsidRPr="00672E6D">
        <w:rPr>
          <w:rFonts w:hint="eastAsia"/>
          <w:sz w:val="24"/>
          <w:szCs w:val="24"/>
        </w:rPr>
        <w:t xml:space="preserve"> </w:t>
      </w:r>
      <w:r w:rsidRPr="00672E6D">
        <w:rPr>
          <w:rFonts w:hint="eastAsia"/>
          <w:sz w:val="24"/>
          <w:szCs w:val="24"/>
        </w:rPr>
        <w:t>专项转移支付资金纳入地方政府预算管理后，其绩效目标管理应同时符合同级地方政府预算绩效目标管理规定。</w:t>
      </w:r>
    </w:p>
    <w:p w:rsidR="00672E6D" w:rsidRPr="00672E6D" w:rsidRDefault="00672E6D" w:rsidP="00672E6D">
      <w:pPr>
        <w:rPr>
          <w:sz w:val="24"/>
          <w:szCs w:val="24"/>
        </w:rPr>
      </w:pPr>
      <w:r w:rsidRPr="00672E6D">
        <w:rPr>
          <w:rFonts w:hint="eastAsia"/>
          <w:sz w:val="24"/>
          <w:szCs w:val="24"/>
        </w:rPr>
        <w:t>第二十九条</w:t>
      </w:r>
      <w:r w:rsidRPr="00672E6D">
        <w:rPr>
          <w:rFonts w:hint="eastAsia"/>
          <w:sz w:val="24"/>
          <w:szCs w:val="24"/>
        </w:rPr>
        <w:t xml:space="preserve"> </w:t>
      </w:r>
      <w:r w:rsidRPr="00672E6D">
        <w:rPr>
          <w:rFonts w:hint="eastAsia"/>
          <w:sz w:val="24"/>
          <w:szCs w:val="24"/>
        </w:rPr>
        <w:t>各中央主管部门、省级财政部门和主管部门可根据本办法，结合实际制定具体绩效目标管理办法或实施细则，报财政部备案。</w:t>
      </w:r>
    </w:p>
    <w:p w:rsidR="00672E6D" w:rsidRPr="00672E6D" w:rsidRDefault="00672E6D" w:rsidP="00672E6D">
      <w:pPr>
        <w:rPr>
          <w:sz w:val="24"/>
          <w:szCs w:val="24"/>
        </w:rPr>
      </w:pPr>
      <w:r w:rsidRPr="00672E6D">
        <w:rPr>
          <w:rFonts w:hint="eastAsia"/>
          <w:sz w:val="24"/>
          <w:szCs w:val="24"/>
        </w:rPr>
        <w:t>第三十条</w:t>
      </w:r>
      <w:r w:rsidRPr="00672E6D">
        <w:rPr>
          <w:rFonts w:hint="eastAsia"/>
          <w:sz w:val="24"/>
          <w:szCs w:val="24"/>
        </w:rPr>
        <w:t xml:space="preserve"> </w:t>
      </w:r>
      <w:r w:rsidRPr="00672E6D">
        <w:rPr>
          <w:rFonts w:hint="eastAsia"/>
          <w:sz w:val="24"/>
          <w:szCs w:val="24"/>
        </w:rPr>
        <w:t>本办法由财政部负责解释。</w:t>
      </w:r>
    </w:p>
    <w:p w:rsidR="00672E6D" w:rsidRPr="00672E6D" w:rsidRDefault="00672E6D" w:rsidP="00672E6D">
      <w:pPr>
        <w:rPr>
          <w:sz w:val="24"/>
          <w:szCs w:val="24"/>
        </w:rPr>
      </w:pPr>
      <w:r w:rsidRPr="00672E6D">
        <w:rPr>
          <w:rFonts w:hint="eastAsia"/>
          <w:sz w:val="24"/>
          <w:szCs w:val="24"/>
        </w:rPr>
        <w:t>第三十一条</w:t>
      </w:r>
      <w:r w:rsidRPr="00672E6D">
        <w:rPr>
          <w:rFonts w:hint="eastAsia"/>
          <w:sz w:val="24"/>
          <w:szCs w:val="24"/>
        </w:rPr>
        <w:t xml:space="preserve"> </w:t>
      </w:r>
      <w:r w:rsidRPr="00672E6D">
        <w:rPr>
          <w:rFonts w:hint="eastAsia"/>
          <w:sz w:val="24"/>
          <w:szCs w:val="24"/>
        </w:rPr>
        <w:t>本办法自印发之日起施行。</w:t>
      </w:r>
    </w:p>
    <w:p w:rsidR="00672E6D" w:rsidRPr="00672E6D" w:rsidRDefault="00672E6D" w:rsidP="00672E6D">
      <w:pPr>
        <w:rPr>
          <w:sz w:val="24"/>
          <w:szCs w:val="24"/>
        </w:rPr>
      </w:pPr>
      <w:r w:rsidRPr="00672E6D">
        <w:rPr>
          <w:rFonts w:hint="eastAsia"/>
          <w:sz w:val="24"/>
          <w:szCs w:val="24"/>
        </w:rPr>
        <w:t>附</w:t>
      </w:r>
      <w:r w:rsidRPr="00672E6D">
        <w:rPr>
          <w:rFonts w:hint="eastAsia"/>
          <w:sz w:val="24"/>
          <w:szCs w:val="24"/>
        </w:rPr>
        <w:t>1-1</w:t>
      </w:r>
      <w:r w:rsidRPr="00672E6D">
        <w:rPr>
          <w:rFonts w:hint="eastAsia"/>
          <w:sz w:val="24"/>
          <w:szCs w:val="24"/>
        </w:rPr>
        <w:t>：中央对地方专项转移支付整体绩效目标申报表</w:t>
      </w:r>
    </w:p>
    <w:p w:rsidR="00672E6D" w:rsidRPr="00672E6D" w:rsidRDefault="00672E6D" w:rsidP="00672E6D">
      <w:pPr>
        <w:rPr>
          <w:sz w:val="24"/>
          <w:szCs w:val="24"/>
        </w:rPr>
      </w:pPr>
      <w:r w:rsidRPr="00672E6D">
        <w:rPr>
          <w:rFonts w:hint="eastAsia"/>
          <w:sz w:val="24"/>
          <w:szCs w:val="24"/>
        </w:rPr>
        <w:t>附</w:t>
      </w:r>
      <w:r w:rsidRPr="00672E6D">
        <w:rPr>
          <w:rFonts w:hint="eastAsia"/>
          <w:sz w:val="24"/>
          <w:szCs w:val="24"/>
        </w:rPr>
        <w:t>1-2</w:t>
      </w:r>
      <w:r w:rsidRPr="00672E6D">
        <w:rPr>
          <w:rFonts w:hint="eastAsia"/>
          <w:sz w:val="24"/>
          <w:szCs w:val="24"/>
        </w:rPr>
        <w:t>：中央对地方专项转移支付区域绩效目标申报表</w:t>
      </w:r>
    </w:p>
    <w:p w:rsidR="00672E6D" w:rsidRPr="00672E6D" w:rsidRDefault="00672E6D" w:rsidP="00672E6D">
      <w:pPr>
        <w:rPr>
          <w:sz w:val="24"/>
          <w:szCs w:val="24"/>
        </w:rPr>
      </w:pPr>
      <w:r w:rsidRPr="00672E6D">
        <w:rPr>
          <w:rFonts w:hint="eastAsia"/>
          <w:sz w:val="24"/>
          <w:szCs w:val="24"/>
        </w:rPr>
        <w:t>附</w:t>
      </w:r>
      <w:r w:rsidRPr="00672E6D">
        <w:rPr>
          <w:rFonts w:hint="eastAsia"/>
          <w:sz w:val="24"/>
          <w:szCs w:val="24"/>
        </w:rPr>
        <w:t>1-3</w:t>
      </w:r>
      <w:r w:rsidRPr="00672E6D">
        <w:rPr>
          <w:rFonts w:hint="eastAsia"/>
          <w:sz w:val="24"/>
          <w:szCs w:val="24"/>
        </w:rPr>
        <w:t>：中央对地方专项转移支付项目绩效目标申报表</w:t>
      </w:r>
    </w:p>
    <w:p w:rsidR="00672E6D" w:rsidRPr="00672E6D" w:rsidRDefault="00672E6D" w:rsidP="00672E6D">
      <w:pPr>
        <w:rPr>
          <w:sz w:val="24"/>
          <w:szCs w:val="24"/>
        </w:rPr>
      </w:pPr>
      <w:r w:rsidRPr="00672E6D">
        <w:rPr>
          <w:rFonts w:hint="eastAsia"/>
          <w:sz w:val="24"/>
          <w:szCs w:val="24"/>
        </w:rPr>
        <w:t>附</w:t>
      </w:r>
      <w:r w:rsidRPr="00672E6D">
        <w:rPr>
          <w:rFonts w:hint="eastAsia"/>
          <w:sz w:val="24"/>
          <w:szCs w:val="24"/>
        </w:rPr>
        <w:t>1-4</w:t>
      </w:r>
      <w:r w:rsidRPr="00672E6D">
        <w:rPr>
          <w:rFonts w:hint="eastAsia"/>
          <w:sz w:val="24"/>
          <w:szCs w:val="24"/>
        </w:rPr>
        <w:t>：中央对地方专项转移支付绩效目标申报表填报说明</w:t>
      </w:r>
    </w:p>
    <w:p w:rsidR="00672E6D" w:rsidRPr="00672E6D" w:rsidRDefault="00672E6D" w:rsidP="00672E6D">
      <w:pPr>
        <w:rPr>
          <w:sz w:val="24"/>
          <w:szCs w:val="24"/>
        </w:rPr>
      </w:pPr>
      <w:r w:rsidRPr="00672E6D">
        <w:rPr>
          <w:rFonts w:hint="eastAsia"/>
          <w:sz w:val="24"/>
          <w:szCs w:val="24"/>
        </w:rPr>
        <w:t>附</w:t>
      </w:r>
      <w:r w:rsidRPr="00672E6D">
        <w:rPr>
          <w:rFonts w:hint="eastAsia"/>
          <w:sz w:val="24"/>
          <w:szCs w:val="24"/>
        </w:rPr>
        <w:t>2-1</w:t>
      </w:r>
      <w:r w:rsidRPr="00672E6D">
        <w:rPr>
          <w:rFonts w:hint="eastAsia"/>
          <w:sz w:val="24"/>
          <w:szCs w:val="24"/>
        </w:rPr>
        <w:t>：中央对地方专项转移支付绩效目标审核表</w:t>
      </w:r>
    </w:p>
    <w:p w:rsidR="00672E6D" w:rsidRPr="00672E6D" w:rsidRDefault="00672E6D" w:rsidP="00672E6D">
      <w:pPr>
        <w:rPr>
          <w:sz w:val="24"/>
          <w:szCs w:val="24"/>
        </w:rPr>
      </w:pPr>
      <w:r w:rsidRPr="00672E6D">
        <w:rPr>
          <w:rFonts w:hint="eastAsia"/>
          <w:sz w:val="24"/>
          <w:szCs w:val="24"/>
        </w:rPr>
        <w:t>附</w:t>
      </w:r>
      <w:r w:rsidRPr="00672E6D">
        <w:rPr>
          <w:rFonts w:hint="eastAsia"/>
          <w:sz w:val="24"/>
          <w:szCs w:val="24"/>
        </w:rPr>
        <w:t>2-2</w:t>
      </w:r>
      <w:r w:rsidRPr="00672E6D">
        <w:rPr>
          <w:rFonts w:hint="eastAsia"/>
          <w:sz w:val="24"/>
          <w:szCs w:val="24"/>
        </w:rPr>
        <w:t>：中央对地方专项转移支付绩效目标审核表使用说明</w:t>
      </w:r>
    </w:p>
    <w:p w:rsidR="00672E6D" w:rsidRPr="00672E6D" w:rsidRDefault="00672E6D" w:rsidP="00672E6D">
      <w:pPr>
        <w:rPr>
          <w:sz w:val="24"/>
          <w:szCs w:val="24"/>
        </w:rPr>
      </w:pPr>
      <w:r w:rsidRPr="00672E6D">
        <w:rPr>
          <w:rFonts w:hint="eastAsia"/>
          <w:sz w:val="24"/>
          <w:szCs w:val="24"/>
        </w:rPr>
        <w:t>附</w:t>
      </w:r>
      <w:r w:rsidRPr="00672E6D">
        <w:rPr>
          <w:rFonts w:hint="eastAsia"/>
          <w:sz w:val="24"/>
          <w:szCs w:val="24"/>
        </w:rPr>
        <w:t>3</w:t>
      </w:r>
      <w:r w:rsidRPr="00672E6D">
        <w:rPr>
          <w:rFonts w:hint="eastAsia"/>
          <w:sz w:val="24"/>
          <w:szCs w:val="24"/>
        </w:rPr>
        <w:t>：中央对地方专项转移支付绩效自评表</w:t>
      </w:r>
    </w:p>
    <w:p w:rsidR="00672E6D" w:rsidRPr="00672E6D" w:rsidRDefault="00672E6D" w:rsidP="00672E6D">
      <w:pPr>
        <w:rPr>
          <w:sz w:val="24"/>
          <w:szCs w:val="24"/>
        </w:rPr>
      </w:pPr>
      <w:r w:rsidRPr="00672E6D">
        <w:rPr>
          <w:rFonts w:hint="eastAsia"/>
          <w:sz w:val="24"/>
          <w:szCs w:val="24"/>
        </w:rPr>
        <w:t>附</w:t>
      </w:r>
      <w:r w:rsidRPr="00672E6D">
        <w:rPr>
          <w:rFonts w:hint="eastAsia"/>
          <w:sz w:val="24"/>
          <w:szCs w:val="24"/>
        </w:rPr>
        <w:t>4</w:t>
      </w:r>
      <w:r w:rsidRPr="00672E6D">
        <w:rPr>
          <w:rFonts w:hint="eastAsia"/>
          <w:sz w:val="24"/>
          <w:szCs w:val="24"/>
        </w:rPr>
        <w:t>：中央对地方专项转移支付绩效目标管理流程图</w:t>
      </w:r>
    </w:p>
    <w:p w:rsidR="00672E6D" w:rsidRPr="00672E6D" w:rsidRDefault="00672E6D" w:rsidP="00672E6D">
      <w:pPr>
        <w:rPr>
          <w:sz w:val="24"/>
          <w:szCs w:val="24"/>
        </w:rPr>
      </w:pPr>
      <w:r w:rsidRPr="00672E6D">
        <w:rPr>
          <w:rFonts w:hint="eastAsia"/>
          <w:sz w:val="24"/>
          <w:szCs w:val="24"/>
        </w:rPr>
        <w:t>附件下载：</w:t>
      </w:r>
    </w:p>
    <w:p w:rsidR="00672E6D" w:rsidRPr="00672E6D" w:rsidRDefault="00672E6D" w:rsidP="00672E6D">
      <w:pPr>
        <w:rPr>
          <w:sz w:val="24"/>
          <w:szCs w:val="24"/>
        </w:rPr>
      </w:pPr>
      <w:r w:rsidRPr="00672E6D">
        <w:rPr>
          <w:rFonts w:hint="eastAsia"/>
          <w:sz w:val="24"/>
          <w:szCs w:val="24"/>
        </w:rPr>
        <w:t>附</w:t>
      </w:r>
      <w:r w:rsidRPr="00672E6D">
        <w:rPr>
          <w:rFonts w:hint="eastAsia"/>
          <w:sz w:val="24"/>
          <w:szCs w:val="24"/>
        </w:rPr>
        <w:t>1-1</w:t>
      </w:r>
      <w:r w:rsidRPr="00672E6D">
        <w:rPr>
          <w:rFonts w:hint="eastAsia"/>
          <w:sz w:val="24"/>
          <w:szCs w:val="24"/>
        </w:rPr>
        <w:t>、</w:t>
      </w:r>
      <w:r w:rsidRPr="00672E6D">
        <w:rPr>
          <w:rFonts w:hint="eastAsia"/>
          <w:sz w:val="24"/>
          <w:szCs w:val="24"/>
        </w:rPr>
        <w:t>1-2</w:t>
      </w:r>
      <w:r w:rsidRPr="00672E6D">
        <w:rPr>
          <w:rFonts w:hint="eastAsia"/>
          <w:sz w:val="24"/>
          <w:szCs w:val="24"/>
        </w:rPr>
        <w:t>、</w:t>
      </w:r>
      <w:r w:rsidRPr="00672E6D">
        <w:rPr>
          <w:rFonts w:hint="eastAsia"/>
          <w:sz w:val="24"/>
          <w:szCs w:val="24"/>
        </w:rPr>
        <w:t>1-3</w:t>
      </w:r>
      <w:r w:rsidRPr="00672E6D">
        <w:rPr>
          <w:rFonts w:hint="eastAsia"/>
          <w:sz w:val="24"/>
          <w:szCs w:val="24"/>
        </w:rPr>
        <w:t>、</w:t>
      </w:r>
      <w:r w:rsidRPr="00672E6D">
        <w:rPr>
          <w:rFonts w:hint="eastAsia"/>
          <w:sz w:val="24"/>
          <w:szCs w:val="24"/>
        </w:rPr>
        <w:t>2-1</w:t>
      </w:r>
      <w:r w:rsidRPr="00672E6D">
        <w:rPr>
          <w:rFonts w:hint="eastAsia"/>
          <w:sz w:val="24"/>
          <w:szCs w:val="24"/>
        </w:rPr>
        <w:t>、</w:t>
      </w:r>
      <w:r w:rsidRPr="00672E6D">
        <w:rPr>
          <w:rFonts w:hint="eastAsia"/>
          <w:sz w:val="24"/>
          <w:szCs w:val="24"/>
        </w:rPr>
        <w:t>3.zip</w:t>
      </w:r>
    </w:p>
    <w:p w:rsidR="00672E6D" w:rsidRPr="00672E6D" w:rsidRDefault="00672E6D" w:rsidP="00672E6D">
      <w:pPr>
        <w:rPr>
          <w:sz w:val="24"/>
          <w:szCs w:val="24"/>
        </w:rPr>
      </w:pPr>
      <w:r w:rsidRPr="00672E6D">
        <w:rPr>
          <w:rFonts w:hint="eastAsia"/>
          <w:sz w:val="24"/>
          <w:szCs w:val="24"/>
        </w:rPr>
        <w:t>附</w:t>
      </w:r>
      <w:r w:rsidRPr="00672E6D">
        <w:rPr>
          <w:rFonts w:hint="eastAsia"/>
          <w:sz w:val="24"/>
          <w:szCs w:val="24"/>
        </w:rPr>
        <w:t>1-4</w:t>
      </w:r>
      <w:r w:rsidRPr="00672E6D">
        <w:rPr>
          <w:rFonts w:hint="eastAsia"/>
          <w:sz w:val="24"/>
          <w:szCs w:val="24"/>
        </w:rPr>
        <w:t>：中央专项转移支付绩效目标申报表填报说明</w:t>
      </w:r>
      <w:r w:rsidRPr="00672E6D">
        <w:rPr>
          <w:rFonts w:hint="eastAsia"/>
          <w:sz w:val="24"/>
          <w:szCs w:val="24"/>
        </w:rPr>
        <w:t>.doc</w:t>
      </w:r>
    </w:p>
    <w:p w:rsidR="00672E6D" w:rsidRPr="0046304E" w:rsidRDefault="00672E6D" w:rsidP="00672E6D">
      <w:pPr>
        <w:rPr>
          <w:sz w:val="24"/>
          <w:szCs w:val="24"/>
        </w:rPr>
      </w:pPr>
      <w:r w:rsidRPr="00672E6D">
        <w:rPr>
          <w:rFonts w:hint="eastAsia"/>
          <w:sz w:val="24"/>
          <w:szCs w:val="24"/>
        </w:rPr>
        <w:t>附</w:t>
      </w:r>
      <w:r w:rsidRPr="00672E6D">
        <w:rPr>
          <w:rFonts w:hint="eastAsia"/>
          <w:sz w:val="24"/>
          <w:szCs w:val="24"/>
        </w:rPr>
        <w:t>2-2</w:t>
      </w:r>
      <w:r w:rsidRPr="00672E6D">
        <w:rPr>
          <w:rFonts w:hint="eastAsia"/>
          <w:sz w:val="24"/>
          <w:szCs w:val="24"/>
        </w:rPr>
        <w:t>：中央专项转移支付绩效目标审核表使用说明</w:t>
      </w:r>
      <w:r w:rsidR="0046304E">
        <w:rPr>
          <w:rFonts w:hint="eastAsia"/>
          <w:sz w:val="24"/>
          <w:szCs w:val="24"/>
        </w:rPr>
        <w:t>.doc</w:t>
      </w:r>
    </w:p>
    <w:p w:rsidR="00E91100" w:rsidRPr="0046304E" w:rsidRDefault="00672E6D" w:rsidP="00672E6D">
      <w:pPr>
        <w:rPr>
          <w:sz w:val="24"/>
          <w:szCs w:val="24"/>
        </w:rPr>
      </w:pPr>
      <w:r w:rsidRPr="00672E6D">
        <w:rPr>
          <w:rFonts w:hint="eastAsia"/>
          <w:sz w:val="24"/>
          <w:szCs w:val="24"/>
        </w:rPr>
        <w:t>附</w:t>
      </w:r>
      <w:r w:rsidRPr="00672E6D">
        <w:rPr>
          <w:rFonts w:hint="eastAsia"/>
          <w:sz w:val="24"/>
          <w:szCs w:val="24"/>
        </w:rPr>
        <w:t>4</w:t>
      </w:r>
      <w:r w:rsidRPr="00672E6D">
        <w:rPr>
          <w:rFonts w:hint="eastAsia"/>
          <w:sz w:val="24"/>
          <w:szCs w:val="24"/>
        </w:rPr>
        <w:t>：中央对地方专项转移支付绩效目标管理流程图</w:t>
      </w:r>
      <w:r w:rsidRPr="00672E6D">
        <w:rPr>
          <w:rFonts w:hint="eastAsia"/>
          <w:sz w:val="24"/>
          <w:szCs w:val="24"/>
        </w:rPr>
        <w:t>.doc</w:t>
      </w:r>
    </w:p>
    <w:sectPr w:rsidR="00E91100" w:rsidRPr="0046304E" w:rsidSect="007E7493">
      <w:pgSz w:w="11906" w:h="16838"/>
      <w:pgMar w:top="1247" w:right="1588" w:bottom="1247"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81C" w:rsidRDefault="005F681C" w:rsidP="00622276">
      <w:r>
        <w:separator/>
      </w:r>
    </w:p>
  </w:endnote>
  <w:endnote w:type="continuationSeparator" w:id="1">
    <w:p w:rsidR="005F681C" w:rsidRDefault="005F681C" w:rsidP="006222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81C" w:rsidRDefault="005F681C" w:rsidP="00622276">
      <w:r>
        <w:separator/>
      </w:r>
    </w:p>
  </w:footnote>
  <w:footnote w:type="continuationSeparator" w:id="1">
    <w:p w:rsidR="005F681C" w:rsidRDefault="005F681C" w:rsidP="006222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2276"/>
    <w:rsid w:val="00330CBB"/>
    <w:rsid w:val="0046304E"/>
    <w:rsid w:val="004D1CC0"/>
    <w:rsid w:val="005F681C"/>
    <w:rsid w:val="00622276"/>
    <w:rsid w:val="00672E6D"/>
    <w:rsid w:val="007E7493"/>
    <w:rsid w:val="00E911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CC0"/>
    <w:pPr>
      <w:widowControl w:val="0"/>
      <w:jc w:val="both"/>
    </w:pPr>
  </w:style>
  <w:style w:type="paragraph" w:styleId="1">
    <w:name w:val="heading 1"/>
    <w:basedOn w:val="a"/>
    <w:link w:val="1Char"/>
    <w:uiPriority w:val="9"/>
    <w:qFormat/>
    <w:rsid w:val="0062227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22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2276"/>
    <w:rPr>
      <w:sz w:val="18"/>
      <w:szCs w:val="18"/>
    </w:rPr>
  </w:style>
  <w:style w:type="paragraph" w:styleId="a4">
    <w:name w:val="footer"/>
    <w:basedOn w:val="a"/>
    <w:link w:val="Char0"/>
    <w:uiPriority w:val="99"/>
    <w:semiHidden/>
    <w:unhideWhenUsed/>
    <w:rsid w:val="0062227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22276"/>
    <w:rPr>
      <w:sz w:val="18"/>
      <w:szCs w:val="18"/>
    </w:rPr>
  </w:style>
  <w:style w:type="character" w:customStyle="1" w:styleId="1Char">
    <w:name w:val="标题 1 Char"/>
    <w:basedOn w:val="a0"/>
    <w:link w:val="1"/>
    <w:uiPriority w:val="9"/>
    <w:rsid w:val="00622276"/>
    <w:rPr>
      <w:rFonts w:ascii="宋体" w:eastAsia="宋体" w:hAnsi="宋体" w:cs="宋体"/>
      <w:b/>
      <w:bCs/>
      <w:kern w:val="36"/>
      <w:sz w:val="48"/>
      <w:szCs w:val="48"/>
    </w:rPr>
  </w:style>
  <w:style w:type="paragraph" w:styleId="a5">
    <w:name w:val="Normal (Web)"/>
    <w:basedOn w:val="a"/>
    <w:uiPriority w:val="99"/>
    <w:semiHidden/>
    <w:unhideWhenUsed/>
    <w:rsid w:val="00622276"/>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22276"/>
    <w:rPr>
      <w:b/>
      <w:bCs/>
    </w:rPr>
  </w:style>
  <w:style w:type="character" w:styleId="a7">
    <w:name w:val="Hyperlink"/>
    <w:basedOn w:val="a0"/>
    <w:uiPriority w:val="99"/>
    <w:semiHidden/>
    <w:unhideWhenUsed/>
    <w:rsid w:val="00622276"/>
    <w:rPr>
      <w:color w:val="0000FF"/>
      <w:u w:val="single"/>
    </w:rPr>
  </w:style>
  <w:style w:type="character" w:customStyle="1" w:styleId="apple-converted-space">
    <w:name w:val="apple-converted-space"/>
    <w:basedOn w:val="a0"/>
    <w:rsid w:val="00622276"/>
  </w:style>
</w:styles>
</file>

<file path=word/webSettings.xml><?xml version="1.0" encoding="utf-8"?>
<w:webSettings xmlns:r="http://schemas.openxmlformats.org/officeDocument/2006/relationships" xmlns:w="http://schemas.openxmlformats.org/wordprocessingml/2006/main">
  <w:divs>
    <w:div w:id="1493568760">
      <w:bodyDiv w:val="1"/>
      <w:marLeft w:val="0"/>
      <w:marRight w:val="0"/>
      <w:marTop w:val="0"/>
      <w:marBottom w:val="0"/>
      <w:divBdr>
        <w:top w:val="none" w:sz="0" w:space="0" w:color="auto"/>
        <w:left w:val="none" w:sz="0" w:space="0" w:color="auto"/>
        <w:bottom w:val="none" w:sz="0" w:space="0" w:color="auto"/>
        <w:right w:val="none" w:sz="0" w:space="0" w:color="auto"/>
      </w:divBdr>
      <w:divsChild>
        <w:div w:id="853761295">
          <w:marLeft w:val="0"/>
          <w:marRight w:val="0"/>
          <w:marTop w:val="900"/>
          <w:marBottom w:val="0"/>
          <w:divBdr>
            <w:top w:val="none" w:sz="0" w:space="0" w:color="auto"/>
            <w:left w:val="none" w:sz="0" w:space="0" w:color="auto"/>
            <w:bottom w:val="single" w:sz="12" w:space="0" w:color="333333"/>
            <w:right w:val="none" w:sz="0" w:space="0" w:color="auto"/>
          </w:divBdr>
          <w:divsChild>
            <w:div w:id="496381136">
              <w:marLeft w:val="0"/>
              <w:marRight w:val="150"/>
              <w:marTop w:val="150"/>
              <w:marBottom w:val="0"/>
              <w:divBdr>
                <w:top w:val="none" w:sz="0" w:space="0" w:color="auto"/>
                <w:left w:val="none" w:sz="0" w:space="0" w:color="auto"/>
                <w:bottom w:val="none" w:sz="0" w:space="0" w:color="auto"/>
                <w:right w:val="none" w:sz="0" w:space="0" w:color="auto"/>
              </w:divBdr>
            </w:div>
          </w:divsChild>
        </w:div>
        <w:div w:id="2041398809">
          <w:marLeft w:val="150"/>
          <w:marRight w:val="150"/>
          <w:marTop w:val="150"/>
          <w:marBottom w:val="150"/>
          <w:divBdr>
            <w:top w:val="none" w:sz="0" w:space="0" w:color="auto"/>
            <w:left w:val="none" w:sz="0" w:space="0" w:color="auto"/>
            <w:bottom w:val="none" w:sz="0" w:space="0" w:color="auto"/>
            <w:right w:val="none" w:sz="0" w:space="0" w:color="auto"/>
          </w:divBdr>
          <w:divsChild>
            <w:div w:id="895313138">
              <w:marLeft w:val="0"/>
              <w:marRight w:val="0"/>
              <w:marTop w:val="0"/>
              <w:marBottom w:val="0"/>
              <w:divBdr>
                <w:top w:val="none" w:sz="0" w:space="0" w:color="auto"/>
                <w:left w:val="none" w:sz="0" w:space="0" w:color="auto"/>
                <w:bottom w:val="none" w:sz="0" w:space="0" w:color="auto"/>
                <w:right w:val="none" w:sz="0" w:space="0" w:color="auto"/>
              </w:divBdr>
            </w:div>
            <w:div w:id="93975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932</Words>
  <Characters>5317</Characters>
  <Application>Microsoft Office Word</Application>
  <DocSecurity>0</DocSecurity>
  <Lines>44</Lines>
  <Paragraphs>12</Paragraphs>
  <ScaleCrop>false</ScaleCrop>
  <Company/>
  <LinksUpToDate>false</LinksUpToDate>
  <CharactersWithSpaces>6237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6</cp:revision>
  <cp:lastPrinted>2016-05-26T06:12:00Z</cp:lastPrinted>
  <dcterms:created xsi:type="dcterms:W3CDTF">2016-05-26T03:22:00Z</dcterms:created>
  <dcterms:modified xsi:type="dcterms:W3CDTF">2016-05-26T06:12:00Z</dcterms:modified>
</cp:coreProperties>
</file>